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A389E" w14:textId="77777777" w:rsidR="007B0A08" w:rsidRPr="003414AE" w:rsidRDefault="007B0A08" w:rsidP="007B0A08">
      <w:pPr>
        <w:jc w:val="center"/>
        <w:rPr>
          <w:rFonts w:ascii="Book Antiqua" w:hAnsi="Book Antiqua" w:cs="Arial"/>
          <w:b/>
          <w:bCs/>
        </w:rPr>
      </w:pPr>
      <w:r w:rsidRPr="003414AE">
        <w:rPr>
          <w:rFonts w:ascii="Book Antiqua" w:hAnsi="Book Antiqua" w:cs="Arial"/>
          <w:b/>
          <w:bCs/>
        </w:rPr>
        <w:t>POWER GRID CORPORATION OF INDIA LIMITED</w:t>
      </w:r>
    </w:p>
    <w:p w14:paraId="620ACF6D" w14:textId="77777777" w:rsidR="007B0A08" w:rsidRPr="003414AE" w:rsidRDefault="007B0A08" w:rsidP="007B0A08">
      <w:pPr>
        <w:jc w:val="center"/>
        <w:rPr>
          <w:rFonts w:ascii="Book Antiqua" w:hAnsi="Book Antiqua" w:cs="Arial"/>
        </w:rPr>
      </w:pPr>
      <w:r w:rsidRPr="003414AE">
        <w:rPr>
          <w:rFonts w:ascii="Book Antiqua" w:hAnsi="Book Antiqua" w:cs="Arial"/>
          <w:b/>
          <w:bCs/>
        </w:rPr>
        <w:t>(A Government of India Enterprise)</w:t>
      </w:r>
    </w:p>
    <w:p w14:paraId="53C4741E" w14:textId="77777777" w:rsidR="007B0A08" w:rsidRPr="003414AE" w:rsidRDefault="007B0A08" w:rsidP="007B0A08">
      <w:pPr>
        <w:ind w:left="2160"/>
        <w:jc w:val="both"/>
        <w:rPr>
          <w:rFonts w:ascii="Book Antiqua" w:hAnsi="Book Antiqua" w:cs="Arial"/>
        </w:rPr>
      </w:pPr>
    </w:p>
    <w:p w14:paraId="32A795D7" w14:textId="77777777" w:rsidR="007B0A08" w:rsidRPr="003414AE" w:rsidRDefault="007B0A08" w:rsidP="007B0A08">
      <w:pPr>
        <w:ind w:left="2160"/>
        <w:jc w:val="both"/>
        <w:rPr>
          <w:rFonts w:ascii="Book Antiqua" w:hAnsi="Book Antiqua" w:cs="Arial"/>
        </w:rPr>
      </w:pPr>
    </w:p>
    <w:p w14:paraId="622C2502" w14:textId="77777777" w:rsidR="007B0A08" w:rsidRPr="003414AE" w:rsidRDefault="007B0A08" w:rsidP="007B0A08">
      <w:pPr>
        <w:ind w:left="2160"/>
        <w:jc w:val="both"/>
        <w:rPr>
          <w:rFonts w:ascii="Book Antiqua" w:hAnsi="Book Antiqua" w:cs="Arial"/>
        </w:rPr>
      </w:pPr>
    </w:p>
    <w:p w14:paraId="529497A4" w14:textId="77777777" w:rsidR="007B0A08" w:rsidRPr="003414AE" w:rsidRDefault="007B0A08" w:rsidP="007B0A08">
      <w:pPr>
        <w:jc w:val="center"/>
        <w:rPr>
          <w:rFonts w:ascii="Book Antiqua" w:hAnsi="Book Antiqua" w:cs="Arial"/>
          <w:b/>
          <w:bCs/>
        </w:rPr>
      </w:pPr>
      <w:r w:rsidRPr="003414AE">
        <w:rPr>
          <w:rFonts w:ascii="Book Antiqua" w:hAnsi="Book Antiqua" w:cs="Arial"/>
          <w:b/>
          <w:bCs/>
        </w:rPr>
        <w:t>TERMS OF REFERENCE</w:t>
      </w:r>
    </w:p>
    <w:p w14:paraId="298A4738" w14:textId="77777777" w:rsidR="007B0A08" w:rsidRPr="003414AE" w:rsidRDefault="007B0A08" w:rsidP="007B0A08">
      <w:pPr>
        <w:ind w:left="2160"/>
        <w:jc w:val="center"/>
        <w:rPr>
          <w:rFonts w:ascii="Book Antiqua" w:hAnsi="Book Antiqua" w:cs="Arial"/>
          <w:b/>
          <w:bCs/>
        </w:rPr>
      </w:pPr>
    </w:p>
    <w:p w14:paraId="38DB049D" w14:textId="77777777" w:rsidR="007B0A08" w:rsidRPr="003414AE" w:rsidRDefault="007B0A08" w:rsidP="007B0A08">
      <w:pPr>
        <w:jc w:val="center"/>
        <w:rPr>
          <w:rFonts w:ascii="Book Antiqua" w:hAnsi="Book Antiqua" w:cs="Arial"/>
          <w:b/>
          <w:bCs/>
        </w:rPr>
      </w:pPr>
      <w:r w:rsidRPr="003414AE">
        <w:rPr>
          <w:rFonts w:ascii="Book Antiqua" w:hAnsi="Book Antiqua" w:cs="Arial"/>
          <w:b/>
          <w:bCs/>
        </w:rPr>
        <w:t>(SECTION-</w:t>
      </w:r>
      <w:r w:rsidR="007F0FF6" w:rsidRPr="003414AE">
        <w:rPr>
          <w:rFonts w:ascii="Book Antiqua" w:hAnsi="Book Antiqua" w:cs="Arial"/>
          <w:b/>
          <w:bCs/>
        </w:rPr>
        <w:t>II</w:t>
      </w:r>
      <w:r w:rsidRPr="003414AE">
        <w:rPr>
          <w:rFonts w:ascii="Book Antiqua" w:hAnsi="Book Antiqua" w:cs="Arial"/>
          <w:b/>
          <w:bCs/>
        </w:rPr>
        <w:t xml:space="preserve"> of RFP DOCUMENTS)</w:t>
      </w:r>
    </w:p>
    <w:p w14:paraId="454CC9A3" w14:textId="77777777" w:rsidR="007B0A08" w:rsidRPr="003414AE" w:rsidRDefault="007B0A08" w:rsidP="007B0A08">
      <w:pPr>
        <w:ind w:left="2160"/>
        <w:jc w:val="center"/>
        <w:rPr>
          <w:rFonts w:ascii="Book Antiqua" w:hAnsi="Book Antiqua" w:cs="Arial"/>
          <w:b/>
          <w:bCs/>
        </w:rPr>
      </w:pPr>
    </w:p>
    <w:p w14:paraId="2DE03A72" w14:textId="77777777" w:rsidR="007B0A08" w:rsidRPr="003414AE" w:rsidRDefault="007B0A08" w:rsidP="007B0A08">
      <w:pPr>
        <w:jc w:val="center"/>
        <w:rPr>
          <w:rFonts w:ascii="Book Antiqua" w:hAnsi="Book Antiqua" w:cs="Arial"/>
          <w:b/>
          <w:bCs/>
        </w:rPr>
      </w:pPr>
      <w:r w:rsidRPr="003414AE">
        <w:rPr>
          <w:rFonts w:ascii="Book Antiqua" w:hAnsi="Book Antiqua" w:cs="Arial"/>
          <w:b/>
          <w:bCs/>
        </w:rPr>
        <w:t>FOR</w:t>
      </w:r>
    </w:p>
    <w:p w14:paraId="0E2F0527" w14:textId="77777777" w:rsidR="007B0A08" w:rsidRPr="003414AE" w:rsidRDefault="007B0A08" w:rsidP="007B0A08">
      <w:pPr>
        <w:ind w:left="2160"/>
        <w:jc w:val="center"/>
        <w:rPr>
          <w:rFonts w:ascii="Book Antiqua" w:hAnsi="Book Antiqua" w:cs="Arial"/>
          <w:b/>
          <w:bCs/>
        </w:rPr>
      </w:pPr>
    </w:p>
    <w:p w14:paraId="3CE56590" w14:textId="77777777" w:rsidR="00817E6E" w:rsidRPr="003414AE" w:rsidRDefault="00817E6E" w:rsidP="00817E6E">
      <w:pPr>
        <w:jc w:val="center"/>
        <w:rPr>
          <w:rFonts w:ascii="Book Antiqua" w:hAnsi="Book Antiqua" w:cs="Arial"/>
          <w:b/>
          <w:bCs/>
        </w:rPr>
      </w:pPr>
      <w:r w:rsidRPr="003414AE">
        <w:rPr>
          <w:rFonts w:ascii="Book Antiqua" w:hAnsi="Book Antiqua" w:cs="Arial"/>
          <w:b/>
          <w:bCs/>
        </w:rPr>
        <w:t>Enlistment of Financial Institutions for appraisal of New Projects of POWERGRID</w:t>
      </w:r>
    </w:p>
    <w:p w14:paraId="47760839" w14:textId="77777777" w:rsidR="00647213" w:rsidRPr="003414AE" w:rsidRDefault="00647213" w:rsidP="007B0A08">
      <w:pPr>
        <w:jc w:val="center"/>
        <w:rPr>
          <w:rFonts w:ascii="Book Antiqua" w:hAnsi="Book Antiqua" w:cs="Arial"/>
          <w:b/>
          <w:bCs/>
        </w:rPr>
      </w:pPr>
    </w:p>
    <w:p w14:paraId="1626546B" w14:textId="28896652" w:rsidR="007B0A08" w:rsidRPr="003414AE" w:rsidRDefault="007B0A08" w:rsidP="007B0A08">
      <w:pPr>
        <w:jc w:val="center"/>
        <w:rPr>
          <w:rFonts w:ascii="Book Antiqua" w:hAnsi="Book Antiqua" w:cs="Arial"/>
          <w:b/>
          <w:bCs/>
        </w:rPr>
      </w:pPr>
      <w:r w:rsidRPr="003414AE">
        <w:rPr>
          <w:rFonts w:ascii="Book Antiqua" w:hAnsi="Book Antiqua" w:cs="Arial"/>
          <w:b/>
          <w:bCs/>
        </w:rPr>
        <w:t xml:space="preserve">(Spec. No. </w:t>
      </w:r>
      <w:r w:rsidR="00350870" w:rsidRPr="00350870">
        <w:rPr>
          <w:rFonts w:ascii="Book Antiqua" w:hAnsi="Book Antiqua" w:cs="Arial"/>
          <w:b/>
          <w:bCs/>
        </w:rPr>
        <w:t>CC/NT/S-MISC/DOM/A04/25/06806</w:t>
      </w:r>
      <w:r w:rsidRPr="003414AE">
        <w:rPr>
          <w:rFonts w:ascii="Book Antiqua" w:hAnsi="Book Antiqua" w:cs="Arial"/>
          <w:b/>
          <w:bCs/>
        </w:rPr>
        <w:t>)</w:t>
      </w:r>
      <w:r w:rsidRPr="003414AE" w:rsidDel="00735BB4">
        <w:rPr>
          <w:rFonts w:ascii="Book Antiqua" w:hAnsi="Book Antiqua" w:cs="Arial"/>
          <w:b/>
          <w:bCs/>
        </w:rPr>
        <w:t xml:space="preserve"> </w:t>
      </w:r>
    </w:p>
    <w:p w14:paraId="57813AF3" w14:textId="77777777" w:rsidR="007B0A08" w:rsidRPr="003414AE" w:rsidRDefault="007B0A08" w:rsidP="007B0A08">
      <w:pPr>
        <w:jc w:val="center"/>
        <w:rPr>
          <w:rFonts w:ascii="Book Antiqua" w:hAnsi="Book Antiqua" w:cs="Arial"/>
          <w:b/>
          <w:bCs/>
        </w:rPr>
      </w:pPr>
    </w:p>
    <w:p w14:paraId="13BF7152" w14:textId="77777777" w:rsidR="007B0A08" w:rsidRPr="003414AE" w:rsidRDefault="007B0A08" w:rsidP="007B0A08">
      <w:pPr>
        <w:jc w:val="center"/>
        <w:rPr>
          <w:rFonts w:ascii="Book Antiqua" w:hAnsi="Book Antiqua" w:cs="Arial"/>
          <w:b/>
          <w:bCs/>
        </w:rPr>
      </w:pPr>
    </w:p>
    <w:p w14:paraId="326AFFA0" w14:textId="77777777" w:rsidR="003414AE" w:rsidRPr="003414AE" w:rsidRDefault="003414AE" w:rsidP="007B0A08">
      <w:pPr>
        <w:jc w:val="center"/>
        <w:rPr>
          <w:rFonts w:ascii="Book Antiqua" w:hAnsi="Book Antiqua" w:cs="Arial"/>
          <w:b/>
          <w:bCs/>
        </w:rPr>
      </w:pPr>
    </w:p>
    <w:p w14:paraId="4DDD76BD" w14:textId="77777777" w:rsidR="00647213" w:rsidRPr="003414AE" w:rsidRDefault="00647213" w:rsidP="007B0A08">
      <w:pPr>
        <w:jc w:val="center"/>
        <w:rPr>
          <w:rFonts w:ascii="Book Antiqua" w:hAnsi="Book Antiqua" w:cs="Arial"/>
          <w:b/>
          <w:bCs/>
        </w:rPr>
      </w:pPr>
    </w:p>
    <w:p w14:paraId="442113CA" w14:textId="77777777" w:rsidR="007B0A08" w:rsidRPr="003414AE" w:rsidRDefault="007B0A08" w:rsidP="00647213">
      <w:pPr>
        <w:jc w:val="both"/>
        <w:rPr>
          <w:rFonts w:ascii="Book Antiqua" w:hAnsi="Book Antiqua" w:cs="Arial"/>
        </w:rPr>
      </w:pPr>
      <w:r w:rsidRPr="003414AE">
        <w:rPr>
          <w:rFonts w:ascii="Book Antiqua" w:hAnsi="Book Antiqua" w:cs="Arial"/>
        </w:rPr>
        <w:t>(This document is meant for exclusive purpose of bidding against this specification only and shall not be transferred, reproduced or otherwise used for purpose other than that for which it is specifically issued)</w:t>
      </w:r>
    </w:p>
    <w:p w14:paraId="44011223" w14:textId="77777777" w:rsidR="00817E6E" w:rsidRPr="003414AE" w:rsidRDefault="00817E6E" w:rsidP="00647213">
      <w:pPr>
        <w:jc w:val="both"/>
        <w:rPr>
          <w:rFonts w:ascii="Book Antiqua" w:hAnsi="Book Antiqua" w:cs="Arial"/>
        </w:rPr>
      </w:pPr>
    </w:p>
    <w:p w14:paraId="782195D0" w14:textId="77777777" w:rsidR="00817E6E" w:rsidRDefault="00817E6E" w:rsidP="00647213">
      <w:pPr>
        <w:jc w:val="both"/>
        <w:rPr>
          <w:rFonts w:ascii="Book Antiqua" w:hAnsi="Book Antiqua" w:cs="Arial"/>
        </w:rPr>
      </w:pPr>
    </w:p>
    <w:p w14:paraId="3B7D493E" w14:textId="77777777" w:rsidR="003414AE" w:rsidRPr="003414AE" w:rsidRDefault="003414AE" w:rsidP="00647213">
      <w:pPr>
        <w:jc w:val="both"/>
        <w:rPr>
          <w:rFonts w:ascii="Book Antiqua" w:hAnsi="Book Antiqua" w:cs="Arial"/>
        </w:rPr>
      </w:pPr>
    </w:p>
    <w:p w14:paraId="506FB2F4" w14:textId="77777777" w:rsidR="00817E6E" w:rsidRPr="003414AE" w:rsidRDefault="00817E6E" w:rsidP="00647213">
      <w:pPr>
        <w:jc w:val="both"/>
        <w:rPr>
          <w:rFonts w:ascii="Book Antiqua" w:hAnsi="Book Antiqua" w:cs="Arial"/>
        </w:rPr>
      </w:pPr>
    </w:p>
    <w:p w14:paraId="10D2E74C" w14:textId="77777777" w:rsidR="00C479E4" w:rsidRPr="003414AE" w:rsidRDefault="00C479E4" w:rsidP="00C479E4">
      <w:pPr>
        <w:spacing w:after="0" w:line="240" w:lineRule="auto"/>
        <w:jc w:val="center"/>
        <w:rPr>
          <w:rFonts w:ascii="Book Antiqua" w:hAnsi="Book Antiqua" w:cs="Arial"/>
          <w:b/>
          <w:bCs/>
        </w:rPr>
      </w:pPr>
      <w:r w:rsidRPr="003414AE">
        <w:rPr>
          <w:rFonts w:ascii="Book Antiqua" w:hAnsi="Book Antiqua" w:cs="Arial"/>
          <w:b/>
          <w:bCs/>
        </w:rPr>
        <w:lastRenderedPageBreak/>
        <w:t>TERMS OF REFERENCE</w:t>
      </w:r>
    </w:p>
    <w:p w14:paraId="05FFF7C0" w14:textId="77777777" w:rsidR="00C479E4" w:rsidRPr="003414AE" w:rsidRDefault="00C479E4" w:rsidP="00C479E4">
      <w:pPr>
        <w:spacing w:after="0" w:line="240" w:lineRule="auto"/>
        <w:jc w:val="both"/>
        <w:rPr>
          <w:rFonts w:ascii="Book Antiqua" w:hAnsi="Book Antiqua" w:cs="Arial"/>
        </w:rPr>
      </w:pPr>
    </w:p>
    <w:p w14:paraId="47D02983" w14:textId="73C9A9DE" w:rsidR="00C479E4" w:rsidRPr="003414AE" w:rsidRDefault="00C479E4" w:rsidP="00C479E4">
      <w:pPr>
        <w:spacing w:after="0" w:line="240" w:lineRule="auto"/>
        <w:jc w:val="both"/>
        <w:rPr>
          <w:rFonts w:ascii="Book Antiqua" w:hAnsi="Book Antiqua" w:cs="Arial"/>
        </w:rPr>
      </w:pPr>
      <w:r w:rsidRPr="003414AE">
        <w:rPr>
          <w:rFonts w:ascii="Book Antiqua" w:hAnsi="Book Antiqua" w:cs="Arial"/>
        </w:rPr>
        <w:t>Name of the Work: Financial</w:t>
      </w:r>
      <w:r w:rsidRPr="003414AE">
        <w:rPr>
          <w:rFonts w:ascii="Book Antiqua" w:hAnsi="Book Antiqua" w:cs="Arial"/>
          <w:b/>
          <w:bCs/>
        </w:rPr>
        <w:t xml:space="preserve"> Appraisal of Project</w:t>
      </w:r>
    </w:p>
    <w:p w14:paraId="17D5593D" w14:textId="77777777" w:rsidR="00C479E4" w:rsidRPr="003414AE" w:rsidRDefault="00C479E4" w:rsidP="00C479E4">
      <w:pPr>
        <w:spacing w:after="0" w:line="240" w:lineRule="auto"/>
        <w:jc w:val="both"/>
        <w:rPr>
          <w:rFonts w:ascii="Book Antiqua" w:hAnsi="Book Antiqua" w:cs="Arial"/>
        </w:rPr>
      </w:pPr>
    </w:p>
    <w:p w14:paraId="6ECD3A0C" w14:textId="77777777" w:rsidR="00C479E4" w:rsidRPr="003414AE" w:rsidRDefault="00C479E4" w:rsidP="00C479E4">
      <w:pPr>
        <w:numPr>
          <w:ilvl w:val="0"/>
          <w:numId w:val="7"/>
        </w:numPr>
        <w:spacing w:after="0" w:line="240" w:lineRule="auto"/>
        <w:ind w:left="720" w:hanging="738"/>
        <w:jc w:val="both"/>
        <w:rPr>
          <w:rFonts w:ascii="Book Antiqua" w:hAnsi="Book Antiqua" w:cs="Arial"/>
          <w:b/>
          <w:bCs/>
        </w:rPr>
      </w:pPr>
      <w:r w:rsidRPr="003414AE">
        <w:rPr>
          <w:rFonts w:ascii="Book Antiqua" w:hAnsi="Book Antiqua" w:cs="Arial"/>
          <w:b/>
          <w:bCs/>
        </w:rPr>
        <w:t>Detailed Scope of Work</w:t>
      </w:r>
    </w:p>
    <w:p w14:paraId="5238C3BD" w14:textId="77777777" w:rsidR="00C479E4" w:rsidRPr="003414AE" w:rsidRDefault="00C479E4" w:rsidP="00C479E4">
      <w:pPr>
        <w:spacing w:after="0" w:line="240" w:lineRule="auto"/>
        <w:jc w:val="both"/>
        <w:rPr>
          <w:rFonts w:ascii="Book Antiqua" w:hAnsi="Book Antiqua" w:cs="Arial"/>
        </w:rPr>
      </w:pPr>
    </w:p>
    <w:p w14:paraId="66B9FA5B" w14:textId="77777777" w:rsidR="00C479E4" w:rsidRPr="003414AE" w:rsidRDefault="00C479E4" w:rsidP="00C479E4">
      <w:pPr>
        <w:spacing w:after="0" w:line="240" w:lineRule="auto"/>
        <w:jc w:val="both"/>
        <w:rPr>
          <w:rFonts w:ascii="Book Antiqua" w:hAnsi="Book Antiqua" w:cs="Arial"/>
        </w:rPr>
      </w:pPr>
      <w:r w:rsidRPr="003414AE">
        <w:rPr>
          <w:rFonts w:ascii="Book Antiqua" w:hAnsi="Book Antiqua" w:cs="Arial"/>
        </w:rPr>
        <w:t>To carry out the work of Appraisal of New projects, inter alia covering Economic and Financial Analysis, Statutory Clearance, Benchmarking, Adequacy of the Cost Estimate, Funding Arrangements, Risk Analysis/Mitigation, Viability Analysis, Project IRR, Equity IRR, Economic IRR etc.</w:t>
      </w:r>
    </w:p>
    <w:p w14:paraId="07C666F4" w14:textId="77777777" w:rsidR="00C479E4" w:rsidRPr="003414AE" w:rsidRDefault="00C479E4" w:rsidP="00C479E4">
      <w:pPr>
        <w:spacing w:after="0" w:line="240" w:lineRule="auto"/>
        <w:jc w:val="both"/>
        <w:rPr>
          <w:rFonts w:ascii="Book Antiqua" w:hAnsi="Book Antiqua" w:cs="Arial"/>
        </w:rPr>
      </w:pPr>
    </w:p>
    <w:p w14:paraId="616855B6" w14:textId="77777777" w:rsidR="00C479E4" w:rsidRPr="003414AE" w:rsidRDefault="00C479E4" w:rsidP="00C479E4">
      <w:pPr>
        <w:spacing w:after="0" w:line="240" w:lineRule="auto"/>
        <w:jc w:val="both"/>
        <w:rPr>
          <w:rFonts w:ascii="Book Antiqua" w:hAnsi="Book Antiqua" w:cs="Arial"/>
        </w:rPr>
      </w:pPr>
      <w:r w:rsidRPr="003414AE">
        <w:rPr>
          <w:rFonts w:ascii="Book Antiqua" w:hAnsi="Book Antiqua" w:cs="Arial"/>
        </w:rPr>
        <w:t xml:space="preserve">The Appraisal Agency will carry out Financial Appraisal of the proposed Project. More specifically, the Appraisal Agency will undertake the detailed scope of service as </w:t>
      </w:r>
      <w:proofErr w:type="gramStart"/>
      <w:r w:rsidRPr="003414AE">
        <w:rPr>
          <w:rFonts w:ascii="Book Antiqua" w:hAnsi="Book Antiqua" w:cs="Arial"/>
        </w:rPr>
        <w:t>under:-</w:t>
      </w:r>
      <w:proofErr w:type="gramEnd"/>
    </w:p>
    <w:p w14:paraId="7AAD145C" w14:textId="77777777" w:rsidR="00C479E4" w:rsidRPr="003414AE" w:rsidRDefault="00C479E4" w:rsidP="00C479E4">
      <w:pPr>
        <w:spacing w:after="0" w:line="240" w:lineRule="auto"/>
        <w:jc w:val="both"/>
        <w:rPr>
          <w:rFonts w:ascii="Book Antiqua" w:hAnsi="Book Antiqua" w:cs="Arial"/>
        </w:rPr>
      </w:pPr>
    </w:p>
    <w:p w14:paraId="5CF3072E" w14:textId="77777777" w:rsidR="00C479E4" w:rsidRPr="003414AE" w:rsidRDefault="00C479E4" w:rsidP="00C479E4">
      <w:pPr>
        <w:numPr>
          <w:ilvl w:val="0"/>
          <w:numId w:val="8"/>
        </w:numPr>
        <w:spacing w:after="0" w:line="240" w:lineRule="auto"/>
        <w:jc w:val="both"/>
        <w:rPr>
          <w:rFonts w:ascii="Book Antiqua" w:hAnsi="Book Antiqua" w:cs="Arial"/>
        </w:rPr>
      </w:pPr>
      <w:r w:rsidRPr="003414AE">
        <w:rPr>
          <w:rFonts w:ascii="Book Antiqua" w:hAnsi="Book Antiqua" w:cs="Arial"/>
        </w:rPr>
        <w:t>Review of Project Agreements, which includes inter alia, Detailed Feasibility Repots etc. made available at the time of financial appraisal.</w:t>
      </w:r>
    </w:p>
    <w:p w14:paraId="72674FFE" w14:textId="77777777" w:rsidR="00C479E4" w:rsidRPr="003414AE" w:rsidRDefault="00C479E4" w:rsidP="00C479E4">
      <w:pPr>
        <w:spacing w:after="0" w:line="240" w:lineRule="auto"/>
        <w:ind w:left="360"/>
        <w:jc w:val="both"/>
        <w:rPr>
          <w:rFonts w:ascii="Book Antiqua" w:hAnsi="Book Antiqua" w:cs="Arial"/>
        </w:rPr>
      </w:pPr>
    </w:p>
    <w:p w14:paraId="0074ACC7" w14:textId="77777777" w:rsidR="00C479E4" w:rsidRPr="003414AE" w:rsidRDefault="00C479E4" w:rsidP="00C479E4">
      <w:pPr>
        <w:numPr>
          <w:ilvl w:val="0"/>
          <w:numId w:val="8"/>
        </w:numPr>
        <w:spacing w:after="0" w:line="240" w:lineRule="auto"/>
        <w:jc w:val="both"/>
        <w:rPr>
          <w:rFonts w:ascii="Book Antiqua" w:hAnsi="Book Antiqua" w:cs="Arial"/>
        </w:rPr>
      </w:pPr>
      <w:r w:rsidRPr="003414AE">
        <w:rPr>
          <w:rFonts w:ascii="Book Antiqua" w:hAnsi="Book Antiqua" w:cs="Arial"/>
        </w:rPr>
        <w:t>Commercial Analysis.</w:t>
      </w:r>
    </w:p>
    <w:p w14:paraId="1714F82E" w14:textId="77777777" w:rsidR="00C479E4" w:rsidRPr="003414AE" w:rsidRDefault="00C479E4" w:rsidP="00C479E4">
      <w:pPr>
        <w:spacing w:after="0" w:line="240" w:lineRule="auto"/>
        <w:jc w:val="both"/>
        <w:rPr>
          <w:rFonts w:ascii="Book Antiqua" w:hAnsi="Book Antiqua" w:cs="Arial"/>
        </w:rPr>
      </w:pPr>
    </w:p>
    <w:p w14:paraId="1A81C4CC" w14:textId="77777777" w:rsidR="00C479E4" w:rsidRPr="003414AE" w:rsidRDefault="00C479E4" w:rsidP="00C479E4">
      <w:pPr>
        <w:numPr>
          <w:ilvl w:val="0"/>
          <w:numId w:val="8"/>
        </w:numPr>
        <w:spacing w:after="0" w:line="240" w:lineRule="auto"/>
        <w:jc w:val="both"/>
        <w:rPr>
          <w:rFonts w:ascii="Book Antiqua" w:hAnsi="Book Antiqua" w:cs="Arial"/>
        </w:rPr>
      </w:pPr>
      <w:r w:rsidRPr="003414AE">
        <w:rPr>
          <w:rFonts w:ascii="Book Antiqua" w:hAnsi="Book Antiqua" w:cs="Arial"/>
        </w:rPr>
        <w:t>Adequacy of the Cost Estimate.</w:t>
      </w:r>
    </w:p>
    <w:p w14:paraId="7F677B0B" w14:textId="77777777" w:rsidR="00C479E4" w:rsidRPr="003414AE" w:rsidRDefault="00C479E4" w:rsidP="00C479E4">
      <w:pPr>
        <w:spacing w:after="0" w:line="240" w:lineRule="auto"/>
        <w:ind w:left="360"/>
        <w:jc w:val="both"/>
        <w:rPr>
          <w:rFonts w:ascii="Book Antiqua" w:hAnsi="Book Antiqua" w:cs="Arial"/>
        </w:rPr>
      </w:pPr>
    </w:p>
    <w:p w14:paraId="3FE84EA4" w14:textId="77777777" w:rsidR="00C479E4" w:rsidRPr="003414AE" w:rsidRDefault="00C479E4" w:rsidP="00C479E4">
      <w:pPr>
        <w:numPr>
          <w:ilvl w:val="0"/>
          <w:numId w:val="8"/>
        </w:numPr>
        <w:spacing w:after="0" w:line="240" w:lineRule="auto"/>
        <w:jc w:val="both"/>
        <w:rPr>
          <w:rFonts w:ascii="Book Antiqua" w:hAnsi="Book Antiqua" w:cs="Arial"/>
        </w:rPr>
      </w:pPr>
      <w:r w:rsidRPr="003414AE">
        <w:rPr>
          <w:rFonts w:ascii="Book Antiqua" w:hAnsi="Book Antiqua" w:cs="Arial"/>
        </w:rPr>
        <w:t>Risk analysis involving identification of various risks associated with the projects and Mitigation.</w:t>
      </w:r>
    </w:p>
    <w:p w14:paraId="4E1DD28D" w14:textId="77777777" w:rsidR="00C479E4" w:rsidRPr="003414AE" w:rsidRDefault="00C479E4" w:rsidP="00C479E4">
      <w:pPr>
        <w:spacing w:after="0" w:line="240" w:lineRule="auto"/>
        <w:ind w:left="360"/>
        <w:jc w:val="both"/>
        <w:rPr>
          <w:rFonts w:ascii="Book Antiqua" w:hAnsi="Book Antiqua" w:cs="Arial"/>
        </w:rPr>
      </w:pPr>
    </w:p>
    <w:p w14:paraId="6923576B" w14:textId="77777777" w:rsidR="00C479E4" w:rsidRPr="003414AE" w:rsidRDefault="00C479E4" w:rsidP="00C479E4">
      <w:pPr>
        <w:numPr>
          <w:ilvl w:val="0"/>
          <w:numId w:val="8"/>
        </w:numPr>
        <w:spacing w:after="0" w:line="240" w:lineRule="auto"/>
        <w:jc w:val="both"/>
        <w:rPr>
          <w:rFonts w:ascii="Book Antiqua" w:hAnsi="Book Antiqua" w:cs="Arial"/>
        </w:rPr>
      </w:pPr>
      <w:r w:rsidRPr="003414AE">
        <w:rPr>
          <w:rFonts w:ascii="Book Antiqua" w:hAnsi="Book Antiqua" w:cs="Arial"/>
        </w:rPr>
        <w:t>Estimation of resource requirements/projections.</w:t>
      </w:r>
    </w:p>
    <w:p w14:paraId="0BDD88CE" w14:textId="77777777" w:rsidR="00C479E4" w:rsidRPr="003414AE" w:rsidRDefault="00C479E4" w:rsidP="00C479E4">
      <w:pPr>
        <w:spacing w:after="0" w:line="240" w:lineRule="auto"/>
        <w:ind w:left="360"/>
        <w:jc w:val="both"/>
        <w:rPr>
          <w:rFonts w:ascii="Book Antiqua" w:hAnsi="Book Antiqua" w:cs="Arial"/>
        </w:rPr>
      </w:pPr>
    </w:p>
    <w:p w14:paraId="4CD5EDA6" w14:textId="77777777" w:rsidR="00C479E4" w:rsidRPr="003414AE" w:rsidRDefault="00C479E4" w:rsidP="00C479E4">
      <w:pPr>
        <w:numPr>
          <w:ilvl w:val="0"/>
          <w:numId w:val="8"/>
        </w:numPr>
        <w:spacing w:after="0" w:line="240" w:lineRule="auto"/>
        <w:jc w:val="both"/>
        <w:rPr>
          <w:rFonts w:ascii="Book Antiqua" w:hAnsi="Book Antiqua" w:cs="Arial"/>
        </w:rPr>
      </w:pPr>
      <w:r w:rsidRPr="003414AE">
        <w:rPr>
          <w:rFonts w:ascii="Book Antiqua" w:hAnsi="Book Antiqua" w:cs="Arial"/>
        </w:rPr>
        <w:t>Financing Plan and modeling to ascertain the viability of the project.</w:t>
      </w:r>
    </w:p>
    <w:p w14:paraId="460AD697" w14:textId="77777777" w:rsidR="00C479E4" w:rsidRPr="003414AE" w:rsidRDefault="00C479E4" w:rsidP="00C479E4">
      <w:pPr>
        <w:spacing w:after="0" w:line="240" w:lineRule="auto"/>
        <w:ind w:left="360"/>
        <w:jc w:val="both"/>
        <w:rPr>
          <w:rFonts w:ascii="Book Antiqua" w:hAnsi="Book Antiqua" w:cs="Arial"/>
        </w:rPr>
      </w:pPr>
    </w:p>
    <w:p w14:paraId="28D73E2A" w14:textId="77777777" w:rsidR="00C479E4" w:rsidRPr="003414AE" w:rsidRDefault="00C479E4" w:rsidP="00C479E4">
      <w:pPr>
        <w:numPr>
          <w:ilvl w:val="0"/>
          <w:numId w:val="8"/>
        </w:numPr>
        <w:spacing w:after="0" w:line="240" w:lineRule="auto"/>
        <w:jc w:val="both"/>
        <w:rPr>
          <w:rFonts w:ascii="Book Antiqua" w:hAnsi="Book Antiqua" w:cs="Arial"/>
        </w:rPr>
      </w:pPr>
      <w:r w:rsidRPr="003414AE">
        <w:rPr>
          <w:rFonts w:ascii="Book Antiqua" w:hAnsi="Book Antiqua" w:cs="Arial"/>
        </w:rPr>
        <w:t>Financial Modeling.</w:t>
      </w:r>
    </w:p>
    <w:p w14:paraId="6478ACE5" w14:textId="77777777" w:rsidR="00C479E4" w:rsidRPr="003414AE" w:rsidRDefault="00C479E4" w:rsidP="00C479E4">
      <w:pPr>
        <w:spacing w:after="0" w:line="240" w:lineRule="auto"/>
        <w:ind w:left="360"/>
        <w:jc w:val="both"/>
        <w:rPr>
          <w:rFonts w:ascii="Book Antiqua" w:hAnsi="Book Antiqua" w:cs="Arial"/>
        </w:rPr>
      </w:pPr>
    </w:p>
    <w:p w14:paraId="048DACA7" w14:textId="77777777" w:rsidR="00C479E4" w:rsidRPr="003414AE" w:rsidRDefault="00C479E4" w:rsidP="00C479E4">
      <w:pPr>
        <w:numPr>
          <w:ilvl w:val="0"/>
          <w:numId w:val="8"/>
        </w:numPr>
        <w:spacing w:after="0" w:line="240" w:lineRule="auto"/>
        <w:jc w:val="both"/>
        <w:rPr>
          <w:rFonts w:ascii="Book Antiqua" w:hAnsi="Book Antiqua" w:cs="Arial"/>
        </w:rPr>
      </w:pPr>
      <w:r w:rsidRPr="003414AE">
        <w:rPr>
          <w:rFonts w:ascii="Book Antiqua" w:hAnsi="Book Antiqua" w:cs="Arial"/>
        </w:rPr>
        <w:t>Sensitivity Analysis for variation in various parameters (like debt-equity ratio, interest rate, commissioning schedule, variation in cost or any other parameter as specified from time to time).</w:t>
      </w:r>
    </w:p>
    <w:p w14:paraId="4A2545E1" w14:textId="77777777" w:rsidR="00C479E4" w:rsidRPr="003414AE" w:rsidRDefault="00C479E4" w:rsidP="00C479E4">
      <w:pPr>
        <w:spacing w:after="0" w:line="240" w:lineRule="auto"/>
        <w:ind w:left="360"/>
        <w:jc w:val="both"/>
        <w:rPr>
          <w:rFonts w:ascii="Book Antiqua" w:hAnsi="Book Antiqua" w:cs="Arial"/>
        </w:rPr>
      </w:pPr>
    </w:p>
    <w:p w14:paraId="12F69FF5" w14:textId="77777777" w:rsidR="00C479E4" w:rsidRPr="003414AE" w:rsidRDefault="00C479E4" w:rsidP="00C479E4">
      <w:pPr>
        <w:numPr>
          <w:ilvl w:val="0"/>
          <w:numId w:val="8"/>
        </w:numPr>
        <w:spacing w:after="0" w:line="240" w:lineRule="auto"/>
        <w:jc w:val="both"/>
        <w:rPr>
          <w:rFonts w:ascii="Book Antiqua" w:hAnsi="Book Antiqua" w:cs="Arial"/>
        </w:rPr>
      </w:pPr>
      <w:r w:rsidRPr="003414AE">
        <w:rPr>
          <w:rFonts w:ascii="Book Antiqua" w:hAnsi="Book Antiqua" w:cs="Arial"/>
        </w:rPr>
        <w:t>Financial Appraisal Report</w:t>
      </w:r>
    </w:p>
    <w:p w14:paraId="1A633DF7" w14:textId="77777777" w:rsidR="00C479E4" w:rsidRPr="003414AE" w:rsidRDefault="00C479E4" w:rsidP="00C479E4">
      <w:pPr>
        <w:spacing w:after="0" w:line="240" w:lineRule="auto"/>
        <w:jc w:val="both"/>
        <w:rPr>
          <w:rFonts w:ascii="Book Antiqua" w:hAnsi="Book Antiqua" w:cs="Arial"/>
        </w:rPr>
      </w:pPr>
    </w:p>
    <w:p w14:paraId="6C4CFCE7" w14:textId="77777777" w:rsidR="00C479E4" w:rsidRPr="003414AE" w:rsidRDefault="00C479E4" w:rsidP="00C479E4">
      <w:pPr>
        <w:numPr>
          <w:ilvl w:val="0"/>
          <w:numId w:val="8"/>
        </w:numPr>
        <w:spacing w:after="0" w:line="240" w:lineRule="auto"/>
        <w:jc w:val="both"/>
        <w:rPr>
          <w:rFonts w:ascii="Book Antiqua" w:hAnsi="Book Antiqua" w:cs="Arial"/>
        </w:rPr>
      </w:pPr>
      <w:r w:rsidRPr="003414AE">
        <w:rPr>
          <w:rFonts w:ascii="Book Antiqua" w:hAnsi="Book Antiqua" w:cs="Arial"/>
        </w:rPr>
        <w:t>All other Areas which are required by the Company/Employer from Time to Time.</w:t>
      </w:r>
    </w:p>
    <w:p w14:paraId="608F1164" w14:textId="77777777" w:rsidR="00C479E4" w:rsidRPr="003414AE" w:rsidRDefault="00C479E4" w:rsidP="00C479E4">
      <w:pPr>
        <w:spacing w:after="0" w:line="240" w:lineRule="auto"/>
        <w:ind w:left="360"/>
        <w:jc w:val="both"/>
        <w:rPr>
          <w:rFonts w:ascii="Book Antiqua" w:hAnsi="Book Antiqua" w:cs="Arial"/>
        </w:rPr>
      </w:pPr>
      <w:r w:rsidRPr="003414AE">
        <w:rPr>
          <w:rFonts w:ascii="Book Antiqua" w:hAnsi="Book Antiqua" w:cs="Arial"/>
        </w:rPr>
        <w:t xml:space="preserve">  </w:t>
      </w:r>
    </w:p>
    <w:p w14:paraId="6B9B23AF" w14:textId="77777777" w:rsidR="00C479E4" w:rsidRPr="003414AE" w:rsidRDefault="00C479E4" w:rsidP="00C479E4">
      <w:pPr>
        <w:spacing w:after="0" w:line="240" w:lineRule="auto"/>
        <w:jc w:val="both"/>
        <w:rPr>
          <w:rFonts w:ascii="Book Antiqua" w:hAnsi="Book Antiqua" w:cs="Arial"/>
        </w:rPr>
      </w:pPr>
      <w:r w:rsidRPr="003414AE">
        <w:rPr>
          <w:rFonts w:ascii="Book Antiqua" w:hAnsi="Book Antiqua" w:cs="Arial"/>
        </w:rPr>
        <w:t>In particular, the Scope of services envisaged for the Project is outlined in the following paragraphs.</w:t>
      </w:r>
    </w:p>
    <w:p w14:paraId="39B4E22B" w14:textId="77777777" w:rsidR="00C479E4" w:rsidRPr="003414AE" w:rsidRDefault="00C479E4" w:rsidP="00C479E4">
      <w:pPr>
        <w:spacing w:after="0" w:line="240" w:lineRule="auto"/>
        <w:jc w:val="both"/>
        <w:rPr>
          <w:rFonts w:ascii="Book Antiqua" w:hAnsi="Book Antiqua" w:cs="Arial"/>
        </w:rPr>
      </w:pPr>
    </w:p>
    <w:p w14:paraId="6B554D2E" w14:textId="77777777" w:rsidR="00C479E4" w:rsidRPr="003414AE" w:rsidRDefault="00C479E4" w:rsidP="00C479E4">
      <w:pPr>
        <w:spacing w:after="0" w:line="240" w:lineRule="auto"/>
        <w:jc w:val="both"/>
        <w:rPr>
          <w:rFonts w:ascii="Book Antiqua" w:hAnsi="Book Antiqua" w:cs="Arial"/>
        </w:rPr>
      </w:pPr>
      <w:r w:rsidRPr="003414AE">
        <w:rPr>
          <w:rFonts w:ascii="Book Antiqua" w:hAnsi="Book Antiqua" w:cs="Arial"/>
        </w:rPr>
        <w:t xml:space="preserve">a):      </w:t>
      </w:r>
      <w:r w:rsidRPr="003414AE">
        <w:rPr>
          <w:rFonts w:ascii="Book Antiqua" w:hAnsi="Book Antiqua" w:cs="Arial"/>
          <w:b/>
          <w:bCs/>
        </w:rPr>
        <w:t>Review of Project Agreements</w:t>
      </w:r>
    </w:p>
    <w:p w14:paraId="427EDB71" w14:textId="77777777" w:rsidR="00C479E4" w:rsidRPr="003414AE" w:rsidRDefault="00C479E4" w:rsidP="00C479E4">
      <w:pPr>
        <w:spacing w:after="0" w:line="240" w:lineRule="auto"/>
        <w:jc w:val="both"/>
        <w:rPr>
          <w:rFonts w:ascii="Book Antiqua" w:hAnsi="Book Antiqua" w:cs="Arial"/>
        </w:rPr>
      </w:pPr>
    </w:p>
    <w:p w14:paraId="17B5501A" w14:textId="77777777" w:rsidR="00C479E4" w:rsidRPr="003414AE" w:rsidRDefault="00C479E4" w:rsidP="00C479E4">
      <w:pPr>
        <w:spacing w:after="0" w:line="240" w:lineRule="auto"/>
        <w:ind w:left="720"/>
        <w:jc w:val="both"/>
        <w:rPr>
          <w:rFonts w:ascii="Book Antiqua" w:hAnsi="Book Antiqua" w:cs="Arial"/>
        </w:rPr>
      </w:pPr>
      <w:r w:rsidRPr="003414AE">
        <w:rPr>
          <w:rFonts w:ascii="Book Antiqua" w:hAnsi="Book Antiqua" w:cs="Arial"/>
        </w:rPr>
        <w:lastRenderedPageBreak/>
        <w:t>The Appraisal Agency will review and scrutinize all the major documents and agreements including, inter alia, the Detailed Feasibility Reports, Tariff agreements, etc. made available at the time of financial appraisal of the project.</w:t>
      </w:r>
    </w:p>
    <w:p w14:paraId="21CEA4F4" w14:textId="77777777" w:rsidR="00C479E4" w:rsidRPr="003414AE" w:rsidRDefault="00C479E4" w:rsidP="00C479E4">
      <w:pPr>
        <w:spacing w:after="0" w:line="240" w:lineRule="auto"/>
        <w:ind w:left="720"/>
        <w:jc w:val="both"/>
        <w:rPr>
          <w:rFonts w:ascii="Book Antiqua" w:hAnsi="Book Antiqua" w:cs="Arial"/>
        </w:rPr>
      </w:pPr>
    </w:p>
    <w:p w14:paraId="0F9ADE44" w14:textId="77777777" w:rsidR="00C479E4" w:rsidRPr="003414AE" w:rsidRDefault="00C479E4" w:rsidP="00C479E4">
      <w:pPr>
        <w:spacing w:after="0" w:line="240" w:lineRule="auto"/>
        <w:jc w:val="both"/>
        <w:rPr>
          <w:rFonts w:ascii="Book Antiqua" w:hAnsi="Book Antiqua" w:cs="Arial"/>
        </w:rPr>
      </w:pPr>
      <w:r w:rsidRPr="003414AE">
        <w:rPr>
          <w:rFonts w:ascii="Book Antiqua" w:hAnsi="Book Antiqua" w:cs="Arial"/>
        </w:rPr>
        <w:t xml:space="preserve">b):      </w:t>
      </w:r>
      <w:r w:rsidRPr="003414AE">
        <w:rPr>
          <w:rFonts w:ascii="Book Antiqua" w:hAnsi="Book Antiqua" w:cs="Arial"/>
          <w:b/>
          <w:bCs/>
        </w:rPr>
        <w:t>Commercial Analysis</w:t>
      </w:r>
    </w:p>
    <w:p w14:paraId="434D7DF7" w14:textId="77777777" w:rsidR="00C479E4" w:rsidRPr="003414AE" w:rsidRDefault="00C479E4" w:rsidP="00C479E4">
      <w:pPr>
        <w:spacing w:after="0" w:line="240" w:lineRule="auto"/>
        <w:jc w:val="both"/>
        <w:rPr>
          <w:rFonts w:ascii="Book Antiqua" w:hAnsi="Book Antiqua" w:cs="Arial"/>
        </w:rPr>
      </w:pPr>
    </w:p>
    <w:p w14:paraId="0EE64D77" w14:textId="77777777" w:rsidR="00C479E4" w:rsidRPr="003414AE" w:rsidRDefault="00C479E4" w:rsidP="00C479E4">
      <w:pPr>
        <w:spacing w:after="0" w:line="240" w:lineRule="auto"/>
        <w:ind w:left="720"/>
        <w:jc w:val="both"/>
        <w:rPr>
          <w:rFonts w:ascii="Book Antiqua" w:hAnsi="Book Antiqua" w:cs="Arial"/>
        </w:rPr>
      </w:pPr>
      <w:r w:rsidRPr="003414AE">
        <w:rPr>
          <w:rFonts w:ascii="Book Antiqua" w:hAnsi="Book Antiqua" w:cs="Arial"/>
        </w:rPr>
        <w:t>Based on Detailed Feasibility Reports (DFR) and other available information, commercial analysis of the project would be carried out to verify the commercial viability of the project.</w:t>
      </w:r>
    </w:p>
    <w:p w14:paraId="343694D0" w14:textId="77777777" w:rsidR="00C479E4" w:rsidRPr="003414AE" w:rsidRDefault="00C479E4" w:rsidP="00C479E4">
      <w:pPr>
        <w:spacing w:after="0" w:line="240" w:lineRule="auto"/>
        <w:ind w:left="720"/>
        <w:jc w:val="both"/>
        <w:rPr>
          <w:rFonts w:ascii="Book Antiqua" w:hAnsi="Book Antiqua" w:cs="Arial"/>
        </w:rPr>
      </w:pPr>
    </w:p>
    <w:p w14:paraId="2CF7CD73" w14:textId="77777777" w:rsidR="00C479E4" w:rsidRPr="003414AE" w:rsidRDefault="00C479E4" w:rsidP="00C479E4">
      <w:pPr>
        <w:spacing w:after="0" w:line="240" w:lineRule="auto"/>
        <w:jc w:val="both"/>
        <w:rPr>
          <w:rFonts w:ascii="Book Antiqua" w:hAnsi="Book Antiqua" w:cs="Arial"/>
          <w:b/>
        </w:rPr>
      </w:pPr>
      <w:r w:rsidRPr="003414AE">
        <w:rPr>
          <w:rFonts w:ascii="Book Antiqua" w:hAnsi="Book Antiqua" w:cs="Arial"/>
        </w:rPr>
        <w:t xml:space="preserve">c):     </w:t>
      </w:r>
      <w:r w:rsidRPr="003414AE">
        <w:rPr>
          <w:rFonts w:ascii="Book Antiqua" w:hAnsi="Book Antiqua" w:cs="Arial"/>
          <w:b/>
        </w:rPr>
        <w:t>Adequacy of the Cost Estimate</w:t>
      </w:r>
    </w:p>
    <w:p w14:paraId="39917F1B" w14:textId="77777777" w:rsidR="00C479E4" w:rsidRPr="003414AE" w:rsidRDefault="00C479E4" w:rsidP="00C479E4">
      <w:pPr>
        <w:spacing w:after="0" w:line="240" w:lineRule="auto"/>
        <w:jc w:val="both"/>
        <w:rPr>
          <w:rFonts w:ascii="Book Antiqua" w:hAnsi="Book Antiqua" w:cs="Arial"/>
          <w:b/>
        </w:rPr>
      </w:pPr>
    </w:p>
    <w:p w14:paraId="1DC60FD8" w14:textId="77777777" w:rsidR="00C479E4" w:rsidRPr="003414AE" w:rsidRDefault="00C479E4" w:rsidP="00C479E4">
      <w:pPr>
        <w:spacing w:after="0" w:line="240" w:lineRule="auto"/>
        <w:ind w:left="720"/>
        <w:jc w:val="both"/>
        <w:rPr>
          <w:rFonts w:ascii="Book Antiqua" w:hAnsi="Book Antiqua" w:cs="Arial"/>
        </w:rPr>
      </w:pPr>
      <w:r w:rsidRPr="003414AE">
        <w:rPr>
          <w:rFonts w:ascii="Book Antiqua" w:hAnsi="Book Antiqua" w:cs="Arial"/>
        </w:rPr>
        <w:t>The Appraisal Agency will review the cost estimate of POWERGRID in line with Methodology/system adopted by POWERGRID and to give their opinion about adequacy of the Cost Estimate.</w:t>
      </w:r>
    </w:p>
    <w:p w14:paraId="525A8D8F" w14:textId="77777777" w:rsidR="00C479E4" w:rsidRPr="003414AE" w:rsidRDefault="00C479E4" w:rsidP="00C479E4">
      <w:pPr>
        <w:spacing w:after="0" w:line="240" w:lineRule="auto"/>
        <w:jc w:val="both"/>
        <w:rPr>
          <w:rFonts w:ascii="Book Antiqua" w:hAnsi="Book Antiqua" w:cs="Arial"/>
        </w:rPr>
      </w:pPr>
      <w:r w:rsidRPr="003414AE">
        <w:rPr>
          <w:rFonts w:ascii="Book Antiqua" w:hAnsi="Book Antiqua" w:cs="Arial"/>
        </w:rPr>
        <w:t xml:space="preserve">           </w:t>
      </w:r>
    </w:p>
    <w:p w14:paraId="76F59AB6" w14:textId="77777777" w:rsidR="00C479E4" w:rsidRPr="003414AE" w:rsidRDefault="00C479E4" w:rsidP="00C479E4">
      <w:pPr>
        <w:spacing w:after="0" w:line="240" w:lineRule="auto"/>
        <w:jc w:val="both"/>
        <w:rPr>
          <w:rFonts w:ascii="Book Antiqua" w:hAnsi="Book Antiqua" w:cs="Arial"/>
        </w:rPr>
      </w:pPr>
      <w:r w:rsidRPr="003414AE">
        <w:rPr>
          <w:rFonts w:ascii="Book Antiqua" w:hAnsi="Book Antiqua" w:cs="Arial"/>
        </w:rPr>
        <w:t xml:space="preserve">d):      </w:t>
      </w:r>
      <w:r w:rsidRPr="003414AE">
        <w:rPr>
          <w:rFonts w:ascii="Book Antiqua" w:hAnsi="Book Antiqua" w:cs="Arial"/>
          <w:b/>
          <w:bCs/>
        </w:rPr>
        <w:t>Risk Analysis &amp; Mitigation</w:t>
      </w:r>
    </w:p>
    <w:p w14:paraId="473D2A4F" w14:textId="77777777" w:rsidR="00C479E4" w:rsidRPr="003414AE" w:rsidRDefault="00C479E4" w:rsidP="00C479E4">
      <w:pPr>
        <w:spacing w:after="0" w:line="240" w:lineRule="auto"/>
        <w:jc w:val="both"/>
        <w:rPr>
          <w:rFonts w:ascii="Book Antiqua" w:hAnsi="Book Antiqua" w:cs="Arial"/>
        </w:rPr>
      </w:pPr>
    </w:p>
    <w:p w14:paraId="108CEBA6" w14:textId="77777777" w:rsidR="00C479E4" w:rsidRPr="003414AE" w:rsidRDefault="00C479E4" w:rsidP="00C479E4">
      <w:pPr>
        <w:spacing w:after="0" w:line="240" w:lineRule="auto"/>
        <w:ind w:left="720"/>
        <w:jc w:val="both"/>
        <w:rPr>
          <w:rFonts w:ascii="Book Antiqua" w:hAnsi="Book Antiqua" w:cs="Arial"/>
        </w:rPr>
      </w:pPr>
      <w:r w:rsidRPr="003414AE">
        <w:rPr>
          <w:rFonts w:ascii="Book Antiqua" w:hAnsi="Book Antiqua" w:cs="Arial"/>
        </w:rPr>
        <w:t xml:space="preserve">Risk analysis would involve identification of the various risks associated with the Project. The exercise would ascertain if all the risks have been </w:t>
      </w:r>
      <w:proofErr w:type="gramStart"/>
      <w:r w:rsidRPr="003414AE">
        <w:rPr>
          <w:rFonts w:ascii="Book Antiqua" w:hAnsi="Book Antiqua" w:cs="Arial"/>
        </w:rPr>
        <w:t>identified</w:t>
      </w:r>
      <w:proofErr w:type="gramEnd"/>
      <w:r w:rsidRPr="003414AE">
        <w:rPr>
          <w:rFonts w:ascii="Book Antiqua" w:hAnsi="Book Antiqua" w:cs="Arial"/>
        </w:rPr>
        <w:t xml:space="preserve"> and steps have been taken for its allocation and mitigation through various contractual obligations and insurances.</w:t>
      </w:r>
    </w:p>
    <w:p w14:paraId="0938F5B5" w14:textId="77777777" w:rsidR="00C479E4" w:rsidRPr="003414AE" w:rsidRDefault="00C479E4" w:rsidP="00C479E4">
      <w:pPr>
        <w:spacing w:after="0" w:line="240" w:lineRule="auto"/>
        <w:jc w:val="both"/>
        <w:rPr>
          <w:rFonts w:ascii="Book Antiqua" w:hAnsi="Book Antiqua" w:cs="Arial"/>
        </w:rPr>
      </w:pPr>
    </w:p>
    <w:p w14:paraId="6936CF48" w14:textId="77777777" w:rsidR="00C479E4" w:rsidRPr="003414AE" w:rsidRDefault="00C479E4" w:rsidP="00C479E4">
      <w:pPr>
        <w:spacing w:after="0" w:line="240" w:lineRule="auto"/>
        <w:jc w:val="both"/>
        <w:rPr>
          <w:rFonts w:ascii="Book Antiqua" w:hAnsi="Book Antiqua" w:cs="Arial"/>
        </w:rPr>
      </w:pPr>
      <w:r w:rsidRPr="003414AE">
        <w:rPr>
          <w:rFonts w:ascii="Book Antiqua" w:hAnsi="Book Antiqua" w:cs="Arial"/>
        </w:rPr>
        <w:t>e)</w:t>
      </w:r>
      <w:proofErr w:type="gramStart"/>
      <w:r w:rsidRPr="003414AE">
        <w:rPr>
          <w:rFonts w:ascii="Book Antiqua" w:hAnsi="Book Antiqua" w:cs="Arial"/>
        </w:rPr>
        <w:t xml:space="preserve">:   </w:t>
      </w:r>
      <w:r w:rsidRPr="003414AE">
        <w:rPr>
          <w:rFonts w:ascii="Book Antiqua" w:hAnsi="Book Antiqua" w:cs="Arial"/>
        </w:rPr>
        <w:tab/>
      </w:r>
      <w:r w:rsidRPr="003414AE">
        <w:rPr>
          <w:rFonts w:ascii="Book Antiqua" w:hAnsi="Book Antiqua" w:cs="Arial"/>
          <w:b/>
          <w:bCs/>
        </w:rPr>
        <w:t>Estimation</w:t>
      </w:r>
      <w:proofErr w:type="gramEnd"/>
      <w:r w:rsidRPr="003414AE">
        <w:rPr>
          <w:rFonts w:ascii="Book Antiqua" w:hAnsi="Book Antiqua" w:cs="Arial"/>
          <w:b/>
          <w:bCs/>
        </w:rPr>
        <w:t xml:space="preserve"> of Resource Requirements/ Projections</w:t>
      </w:r>
    </w:p>
    <w:p w14:paraId="76BAF5A3" w14:textId="77777777" w:rsidR="00C479E4" w:rsidRPr="003414AE" w:rsidRDefault="00C479E4" w:rsidP="00C479E4">
      <w:pPr>
        <w:spacing w:after="0" w:line="240" w:lineRule="auto"/>
        <w:jc w:val="both"/>
        <w:rPr>
          <w:rFonts w:ascii="Book Antiqua" w:hAnsi="Book Antiqua" w:cs="Arial"/>
        </w:rPr>
      </w:pPr>
    </w:p>
    <w:p w14:paraId="7D6E7169" w14:textId="77777777" w:rsidR="00C479E4" w:rsidRPr="003414AE" w:rsidRDefault="00C479E4" w:rsidP="00C479E4">
      <w:pPr>
        <w:spacing w:after="0" w:line="240" w:lineRule="auto"/>
        <w:ind w:left="729" w:hanging="9"/>
        <w:jc w:val="both"/>
        <w:rPr>
          <w:rFonts w:ascii="Book Antiqua" w:hAnsi="Book Antiqua" w:cs="Arial"/>
        </w:rPr>
      </w:pPr>
      <w:r w:rsidRPr="003414AE">
        <w:rPr>
          <w:rFonts w:ascii="Book Antiqua" w:hAnsi="Book Antiqua" w:cs="Arial"/>
        </w:rPr>
        <w:t>The Appraisal Agency will assist POWERGRID in estimating resource requirement after considering –</w:t>
      </w:r>
    </w:p>
    <w:p w14:paraId="1101CB73" w14:textId="77777777" w:rsidR="00C479E4" w:rsidRPr="003414AE" w:rsidRDefault="00C479E4" w:rsidP="00C479E4">
      <w:pPr>
        <w:spacing w:after="0" w:line="240" w:lineRule="auto"/>
        <w:jc w:val="both"/>
        <w:rPr>
          <w:rFonts w:ascii="Book Antiqua" w:hAnsi="Book Antiqua" w:cs="Arial"/>
        </w:rPr>
      </w:pPr>
    </w:p>
    <w:p w14:paraId="0CE6A976" w14:textId="77777777" w:rsidR="00C479E4" w:rsidRPr="003414AE" w:rsidRDefault="00C479E4" w:rsidP="00C479E4">
      <w:pPr>
        <w:numPr>
          <w:ilvl w:val="1"/>
          <w:numId w:val="7"/>
        </w:numPr>
        <w:spacing w:after="0" w:line="240" w:lineRule="auto"/>
        <w:jc w:val="both"/>
        <w:rPr>
          <w:rFonts w:ascii="Book Antiqua" w:hAnsi="Book Antiqua" w:cs="Arial"/>
        </w:rPr>
      </w:pPr>
      <w:r w:rsidRPr="003414AE">
        <w:rPr>
          <w:rFonts w:ascii="Book Antiqua" w:hAnsi="Book Antiqua" w:cs="Arial"/>
        </w:rPr>
        <w:t>Estimated outlay for proposed project</w:t>
      </w:r>
    </w:p>
    <w:p w14:paraId="07FFCD91" w14:textId="77777777" w:rsidR="00C479E4" w:rsidRPr="003414AE" w:rsidRDefault="00C479E4" w:rsidP="00C479E4">
      <w:pPr>
        <w:numPr>
          <w:ilvl w:val="1"/>
          <w:numId w:val="7"/>
        </w:numPr>
        <w:spacing w:after="0" w:line="240" w:lineRule="auto"/>
        <w:jc w:val="both"/>
        <w:rPr>
          <w:rFonts w:ascii="Book Antiqua" w:hAnsi="Book Antiqua" w:cs="Arial"/>
        </w:rPr>
      </w:pPr>
      <w:r w:rsidRPr="003414AE">
        <w:rPr>
          <w:rFonts w:ascii="Book Antiqua" w:hAnsi="Book Antiqua" w:cs="Arial"/>
        </w:rPr>
        <w:t>Formulating/reviewing the expense projections of POWERGRID</w:t>
      </w:r>
    </w:p>
    <w:p w14:paraId="7B7DE1E7" w14:textId="77777777" w:rsidR="00C479E4" w:rsidRPr="003414AE" w:rsidRDefault="00C479E4" w:rsidP="00C479E4">
      <w:pPr>
        <w:numPr>
          <w:ilvl w:val="1"/>
          <w:numId w:val="7"/>
        </w:numPr>
        <w:spacing w:after="0" w:line="240" w:lineRule="auto"/>
        <w:jc w:val="both"/>
        <w:rPr>
          <w:rFonts w:ascii="Book Antiqua" w:hAnsi="Book Antiqua" w:cs="Arial"/>
        </w:rPr>
      </w:pPr>
      <w:r w:rsidRPr="003414AE">
        <w:rPr>
          <w:rFonts w:ascii="Book Antiqua" w:hAnsi="Book Antiqua" w:cs="Arial"/>
        </w:rPr>
        <w:t>Estimation of revenues considering likely realizations</w:t>
      </w:r>
    </w:p>
    <w:p w14:paraId="27505DE5" w14:textId="77777777" w:rsidR="00C479E4" w:rsidRPr="003414AE" w:rsidRDefault="00C479E4" w:rsidP="00C479E4">
      <w:pPr>
        <w:spacing w:after="0" w:line="240" w:lineRule="auto"/>
        <w:jc w:val="both"/>
        <w:rPr>
          <w:rFonts w:ascii="Book Antiqua" w:hAnsi="Book Antiqua" w:cs="Arial"/>
        </w:rPr>
      </w:pPr>
    </w:p>
    <w:p w14:paraId="512EE126" w14:textId="77777777" w:rsidR="00C479E4" w:rsidRPr="003414AE" w:rsidRDefault="00C479E4" w:rsidP="00C479E4">
      <w:pPr>
        <w:spacing w:after="0" w:line="240" w:lineRule="auto"/>
        <w:jc w:val="both"/>
        <w:rPr>
          <w:rFonts w:ascii="Book Antiqua" w:hAnsi="Book Antiqua" w:cs="Arial"/>
        </w:rPr>
      </w:pPr>
      <w:r w:rsidRPr="003414AE">
        <w:rPr>
          <w:rFonts w:ascii="Book Antiqua" w:hAnsi="Book Antiqua" w:cs="Arial"/>
        </w:rPr>
        <w:t>f)</w:t>
      </w:r>
      <w:proofErr w:type="gramStart"/>
      <w:r w:rsidRPr="003414AE">
        <w:rPr>
          <w:rFonts w:ascii="Book Antiqua" w:hAnsi="Book Antiqua" w:cs="Arial"/>
        </w:rPr>
        <w:t xml:space="preserve">:   </w:t>
      </w:r>
      <w:r w:rsidRPr="003414AE">
        <w:rPr>
          <w:rFonts w:ascii="Book Antiqua" w:hAnsi="Book Antiqua" w:cs="Arial"/>
        </w:rPr>
        <w:tab/>
      </w:r>
      <w:r w:rsidRPr="003414AE">
        <w:rPr>
          <w:rFonts w:ascii="Book Antiqua" w:hAnsi="Book Antiqua" w:cs="Arial"/>
          <w:b/>
          <w:bCs/>
        </w:rPr>
        <w:t>Financing</w:t>
      </w:r>
      <w:proofErr w:type="gramEnd"/>
      <w:r w:rsidRPr="003414AE">
        <w:rPr>
          <w:rFonts w:ascii="Book Antiqua" w:hAnsi="Book Antiqua" w:cs="Arial"/>
          <w:b/>
          <w:bCs/>
        </w:rPr>
        <w:t xml:space="preserve"> Plan</w:t>
      </w:r>
    </w:p>
    <w:p w14:paraId="0E80492C" w14:textId="77777777" w:rsidR="00C479E4" w:rsidRPr="003414AE" w:rsidRDefault="00C479E4" w:rsidP="00C479E4">
      <w:pPr>
        <w:spacing w:after="0" w:line="240" w:lineRule="auto"/>
        <w:jc w:val="both"/>
        <w:rPr>
          <w:rFonts w:ascii="Book Antiqua" w:hAnsi="Book Antiqua" w:cs="Arial"/>
        </w:rPr>
      </w:pPr>
    </w:p>
    <w:p w14:paraId="6A83D2B5" w14:textId="77777777" w:rsidR="00C479E4" w:rsidRPr="003414AE" w:rsidRDefault="00C479E4" w:rsidP="00C479E4">
      <w:pPr>
        <w:spacing w:after="0" w:line="240" w:lineRule="auto"/>
        <w:ind w:left="720"/>
        <w:jc w:val="both"/>
        <w:rPr>
          <w:rFonts w:ascii="Book Antiqua" w:hAnsi="Book Antiqua" w:cs="Arial"/>
        </w:rPr>
      </w:pPr>
      <w:r w:rsidRPr="003414AE">
        <w:rPr>
          <w:rFonts w:ascii="Book Antiqua" w:hAnsi="Book Antiqua" w:cs="Arial"/>
        </w:rPr>
        <w:t>The Appraisal Agency shall study the financial plan mentioned in the DFR to analyze the present and future projections, financial ratios, and operational performance of Project as well as POWERGRID.</w:t>
      </w:r>
    </w:p>
    <w:p w14:paraId="5E374CA8" w14:textId="77777777" w:rsidR="00C479E4" w:rsidRPr="003414AE" w:rsidRDefault="00C479E4" w:rsidP="00C479E4">
      <w:pPr>
        <w:spacing w:after="0" w:line="240" w:lineRule="auto"/>
        <w:ind w:left="720"/>
        <w:jc w:val="both"/>
        <w:rPr>
          <w:rFonts w:ascii="Book Antiqua" w:hAnsi="Book Antiqua" w:cs="Arial"/>
        </w:rPr>
      </w:pPr>
    </w:p>
    <w:p w14:paraId="0A84C03F" w14:textId="77777777" w:rsidR="00C479E4" w:rsidRPr="003414AE" w:rsidRDefault="00C479E4" w:rsidP="00C479E4">
      <w:pPr>
        <w:spacing w:after="0" w:line="240" w:lineRule="auto"/>
        <w:jc w:val="both"/>
        <w:rPr>
          <w:rFonts w:ascii="Book Antiqua" w:hAnsi="Book Antiqua" w:cs="Arial"/>
        </w:rPr>
      </w:pPr>
      <w:r w:rsidRPr="003414AE">
        <w:rPr>
          <w:rFonts w:ascii="Book Antiqua" w:hAnsi="Book Antiqua" w:cs="Arial"/>
        </w:rPr>
        <w:t>g)</w:t>
      </w:r>
      <w:proofErr w:type="gramStart"/>
      <w:r w:rsidRPr="003414AE">
        <w:rPr>
          <w:rFonts w:ascii="Book Antiqua" w:hAnsi="Book Antiqua" w:cs="Arial"/>
        </w:rPr>
        <w:t xml:space="preserve">:   </w:t>
      </w:r>
      <w:r w:rsidRPr="003414AE">
        <w:rPr>
          <w:rFonts w:ascii="Book Antiqua" w:hAnsi="Book Antiqua" w:cs="Arial"/>
        </w:rPr>
        <w:tab/>
      </w:r>
      <w:r w:rsidRPr="003414AE">
        <w:rPr>
          <w:rFonts w:ascii="Book Antiqua" w:hAnsi="Book Antiqua" w:cs="Arial"/>
          <w:b/>
          <w:bCs/>
        </w:rPr>
        <w:t>Financial</w:t>
      </w:r>
      <w:proofErr w:type="gramEnd"/>
      <w:r w:rsidRPr="003414AE">
        <w:rPr>
          <w:rFonts w:ascii="Book Antiqua" w:hAnsi="Book Antiqua" w:cs="Arial"/>
          <w:b/>
          <w:bCs/>
        </w:rPr>
        <w:t xml:space="preserve"> Modeling:</w:t>
      </w:r>
    </w:p>
    <w:p w14:paraId="21CFE3FD" w14:textId="77777777" w:rsidR="00C479E4" w:rsidRPr="003414AE" w:rsidRDefault="00C479E4" w:rsidP="00C479E4">
      <w:pPr>
        <w:spacing w:after="0" w:line="240" w:lineRule="auto"/>
        <w:jc w:val="both"/>
        <w:rPr>
          <w:rFonts w:ascii="Book Antiqua" w:hAnsi="Book Antiqua" w:cs="Arial"/>
        </w:rPr>
      </w:pPr>
    </w:p>
    <w:p w14:paraId="3F6A361B" w14:textId="77777777" w:rsidR="00C479E4" w:rsidRPr="003414AE" w:rsidRDefault="00C479E4" w:rsidP="00C479E4">
      <w:pPr>
        <w:spacing w:after="0" w:line="240" w:lineRule="auto"/>
        <w:ind w:left="720"/>
        <w:jc w:val="both"/>
        <w:rPr>
          <w:rFonts w:ascii="Book Antiqua" w:hAnsi="Book Antiqua" w:cs="Arial"/>
        </w:rPr>
      </w:pPr>
      <w:r w:rsidRPr="003414AE">
        <w:rPr>
          <w:rFonts w:ascii="Book Antiqua" w:hAnsi="Book Antiqua" w:cs="Arial"/>
        </w:rPr>
        <w:t xml:space="preserve">A detailed </w:t>
      </w:r>
      <w:proofErr w:type="gramStart"/>
      <w:r w:rsidRPr="003414AE">
        <w:rPr>
          <w:rFonts w:ascii="Book Antiqua" w:hAnsi="Book Antiqua" w:cs="Arial"/>
        </w:rPr>
        <w:t>computer generated</w:t>
      </w:r>
      <w:proofErr w:type="gramEnd"/>
      <w:r w:rsidRPr="003414AE">
        <w:rPr>
          <w:rFonts w:ascii="Book Antiqua" w:hAnsi="Book Antiqua" w:cs="Arial"/>
        </w:rPr>
        <w:t xml:space="preserve"> financial model would be developed to represent the case based on Base Cost as well as Completed Cost and further financial and operative sensitivities. The financial model will be developed incorporating projected balance sheets, income statements, sources and use of funds, debt service schedules, tax and </w:t>
      </w:r>
      <w:r w:rsidRPr="003414AE">
        <w:rPr>
          <w:rFonts w:ascii="Book Antiqua" w:hAnsi="Book Antiqua" w:cs="Arial"/>
        </w:rPr>
        <w:lastRenderedPageBreak/>
        <w:t>depreciation schedules, key ratios, Project IRR, Equity IRR, Economic IRR etc. based on Base Cost as well as Completed Cost.</w:t>
      </w:r>
    </w:p>
    <w:p w14:paraId="68AA7170" w14:textId="77777777" w:rsidR="00C479E4" w:rsidRPr="003414AE" w:rsidRDefault="00C479E4" w:rsidP="00C479E4">
      <w:pPr>
        <w:spacing w:after="0" w:line="240" w:lineRule="auto"/>
        <w:jc w:val="both"/>
        <w:rPr>
          <w:rFonts w:ascii="Book Antiqua" w:hAnsi="Book Antiqua" w:cs="Arial"/>
        </w:rPr>
      </w:pPr>
    </w:p>
    <w:p w14:paraId="6DCEC866" w14:textId="77777777" w:rsidR="00C479E4" w:rsidRPr="003414AE" w:rsidRDefault="00C479E4" w:rsidP="00C479E4">
      <w:pPr>
        <w:spacing w:after="0" w:line="240" w:lineRule="auto"/>
        <w:jc w:val="both"/>
        <w:rPr>
          <w:rFonts w:ascii="Book Antiqua" w:hAnsi="Book Antiqua" w:cs="Arial"/>
        </w:rPr>
      </w:pPr>
    </w:p>
    <w:p w14:paraId="30EAF4C8" w14:textId="77777777" w:rsidR="00C479E4" w:rsidRPr="003414AE" w:rsidRDefault="00C479E4" w:rsidP="00C479E4">
      <w:pPr>
        <w:spacing w:after="0" w:line="240" w:lineRule="auto"/>
        <w:jc w:val="both"/>
        <w:rPr>
          <w:rFonts w:ascii="Book Antiqua" w:hAnsi="Book Antiqua" w:cs="Arial"/>
          <w:b/>
          <w:bCs/>
        </w:rPr>
      </w:pPr>
      <w:r w:rsidRPr="003414AE">
        <w:rPr>
          <w:rFonts w:ascii="Book Antiqua" w:hAnsi="Book Antiqua" w:cs="Arial"/>
        </w:rPr>
        <w:t>h)</w:t>
      </w:r>
      <w:proofErr w:type="gramStart"/>
      <w:r w:rsidRPr="003414AE">
        <w:rPr>
          <w:rFonts w:ascii="Book Antiqua" w:hAnsi="Book Antiqua" w:cs="Arial"/>
        </w:rPr>
        <w:t>:</w:t>
      </w:r>
      <w:r w:rsidRPr="003414AE">
        <w:rPr>
          <w:rFonts w:ascii="Book Antiqua" w:hAnsi="Book Antiqua" w:cs="Arial"/>
          <w:b/>
          <w:bCs/>
        </w:rPr>
        <w:t xml:space="preserve">   </w:t>
      </w:r>
      <w:r w:rsidRPr="003414AE">
        <w:rPr>
          <w:rFonts w:ascii="Book Antiqua" w:hAnsi="Book Antiqua" w:cs="Arial"/>
          <w:b/>
          <w:bCs/>
        </w:rPr>
        <w:tab/>
        <w:t>Sensitivity</w:t>
      </w:r>
      <w:proofErr w:type="gramEnd"/>
      <w:r w:rsidRPr="003414AE">
        <w:rPr>
          <w:rFonts w:ascii="Book Antiqua" w:hAnsi="Book Antiqua" w:cs="Arial"/>
          <w:b/>
          <w:bCs/>
        </w:rPr>
        <w:t xml:space="preserve"> Analysis</w:t>
      </w:r>
    </w:p>
    <w:p w14:paraId="40BD5CB8" w14:textId="77777777" w:rsidR="00C479E4" w:rsidRPr="003414AE" w:rsidRDefault="00C479E4" w:rsidP="00C479E4">
      <w:pPr>
        <w:spacing w:after="0" w:line="240" w:lineRule="auto"/>
        <w:jc w:val="both"/>
        <w:rPr>
          <w:rFonts w:ascii="Book Antiqua" w:hAnsi="Book Antiqua" w:cs="Arial"/>
        </w:rPr>
      </w:pPr>
    </w:p>
    <w:p w14:paraId="3B9AE44C" w14:textId="77777777" w:rsidR="00C479E4" w:rsidRPr="003414AE" w:rsidRDefault="00C479E4" w:rsidP="00C479E4">
      <w:pPr>
        <w:spacing w:after="0" w:line="240" w:lineRule="auto"/>
        <w:ind w:left="720"/>
        <w:jc w:val="both"/>
        <w:rPr>
          <w:rFonts w:ascii="Book Antiqua" w:hAnsi="Book Antiqua" w:cs="Arial"/>
        </w:rPr>
      </w:pPr>
      <w:r w:rsidRPr="003414AE">
        <w:rPr>
          <w:rFonts w:ascii="Book Antiqua" w:hAnsi="Book Antiqua" w:cs="Arial"/>
        </w:rPr>
        <w:t>A full sensitivity analysis will be performed to assess the sensitivity to key macroeconomics and operating variables.</w:t>
      </w:r>
    </w:p>
    <w:p w14:paraId="40350F33" w14:textId="77777777" w:rsidR="00C479E4" w:rsidRPr="003414AE" w:rsidRDefault="00C479E4" w:rsidP="00C479E4">
      <w:pPr>
        <w:spacing w:after="0" w:line="240" w:lineRule="auto"/>
        <w:jc w:val="both"/>
        <w:rPr>
          <w:rFonts w:ascii="Book Antiqua" w:hAnsi="Book Antiqua" w:cs="Arial"/>
        </w:rPr>
      </w:pPr>
    </w:p>
    <w:p w14:paraId="4E94FE54" w14:textId="77777777" w:rsidR="00C479E4" w:rsidRPr="003414AE" w:rsidRDefault="00C479E4" w:rsidP="00C479E4">
      <w:pPr>
        <w:spacing w:after="0" w:line="240" w:lineRule="auto"/>
        <w:jc w:val="both"/>
        <w:rPr>
          <w:rFonts w:ascii="Book Antiqua" w:hAnsi="Book Antiqua" w:cs="Arial"/>
        </w:rPr>
      </w:pPr>
      <w:proofErr w:type="spellStart"/>
      <w:r w:rsidRPr="003414AE">
        <w:rPr>
          <w:rFonts w:ascii="Book Antiqua" w:hAnsi="Book Antiqua" w:cs="Arial"/>
        </w:rPr>
        <w:t>i</w:t>
      </w:r>
      <w:proofErr w:type="spellEnd"/>
      <w:r w:rsidRPr="003414AE">
        <w:rPr>
          <w:rFonts w:ascii="Book Antiqua" w:hAnsi="Book Antiqua" w:cs="Arial"/>
        </w:rPr>
        <w:t>)</w:t>
      </w:r>
      <w:proofErr w:type="gramStart"/>
      <w:r w:rsidRPr="003414AE">
        <w:rPr>
          <w:rFonts w:ascii="Book Antiqua" w:hAnsi="Book Antiqua" w:cs="Arial"/>
        </w:rPr>
        <w:t xml:space="preserve">:  </w:t>
      </w:r>
      <w:r w:rsidRPr="003414AE">
        <w:rPr>
          <w:rFonts w:ascii="Book Antiqua" w:hAnsi="Book Antiqua" w:cs="Arial"/>
        </w:rPr>
        <w:tab/>
      </w:r>
      <w:proofErr w:type="gramEnd"/>
      <w:r w:rsidRPr="003414AE">
        <w:rPr>
          <w:rFonts w:ascii="Book Antiqua" w:hAnsi="Book Antiqua" w:cs="Arial"/>
          <w:b/>
          <w:bCs/>
        </w:rPr>
        <w:t>Financial Appraisal Report</w:t>
      </w:r>
    </w:p>
    <w:p w14:paraId="44EDBE72" w14:textId="77777777" w:rsidR="00C479E4" w:rsidRPr="003414AE" w:rsidRDefault="00C479E4" w:rsidP="00C479E4">
      <w:pPr>
        <w:spacing w:after="0" w:line="240" w:lineRule="auto"/>
        <w:jc w:val="both"/>
        <w:rPr>
          <w:rFonts w:ascii="Book Antiqua" w:hAnsi="Book Antiqua" w:cs="Arial"/>
        </w:rPr>
      </w:pPr>
    </w:p>
    <w:p w14:paraId="6FB004C3" w14:textId="77777777" w:rsidR="00C479E4" w:rsidRPr="003414AE" w:rsidRDefault="00C479E4" w:rsidP="00C479E4">
      <w:pPr>
        <w:spacing w:after="0" w:line="240" w:lineRule="auto"/>
        <w:ind w:left="720"/>
        <w:jc w:val="both"/>
        <w:rPr>
          <w:rFonts w:ascii="Book Antiqua" w:hAnsi="Book Antiqua" w:cs="Arial"/>
        </w:rPr>
      </w:pPr>
      <w:r w:rsidRPr="003414AE">
        <w:rPr>
          <w:rFonts w:ascii="Book Antiqua" w:hAnsi="Book Antiqua" w:cs="Arial"/>
        </w:rPr>
        <w:t xml:space="preserve">The above activities would culminate in the preparation of a Financial Appraisal Report, which would present the analysis and recommendations on the techno-economic and commercial viability aspects of the Project, based on the DFR and other documents. The Appraisal Agency </w:t>
      </w:r>
      <w:proofErr w:type="gramStart"/>
      <w:r w:rsidRPr="003414AE">
        <w:rPr>
          <w:rFonts w:ascii="Book Antiqua" w:hAnsi="Book Antiqua" w:cs="Arial"/>
        </w:rPr>
        <w:t>has to</w:t>
      </w:r>
      <w:proofErr w:type="gramEnd"/>
      <w:r w:rsidRPr="003414AE">
        <w:rPr>
          <w:rFonts w:ascii="Book Antiqua" w:hAnsi="Book Antiqua" w:cs="Arial"/>
        </w:rPr>
        <w:t xml:space="preserve"> give their recommendation for the viability of the project based on completed cost. </w:t>
      </w:r>
    </w:p>
    <w:p w14:paraId="4EB39584" w14:textId="77777777" w:rsidR="00C479E4" w:rsidRPr="003414AE" w:rsidRDefault="00C479E4" w:rsidP="00C479E4">
      <w:pPr>
        <w:spacing w:after="0" w:line="240" w:lineRule="auto"/>
        <w:jc w:val="both"/>
        <w:rPr>
          <w:rFonts w:ascii="Book Antiqua" w:hAnsi="Book Antiqua" w:cs="Arial"/>
        </w:rPr>
      </w:pPr>
    </w:p>
    <w:p w14:paraId="5A7BB95A" w14:textId="77777777" w:rsidR="00C479E4" w:rsidRPr="003414AE" w:rsidRDefault="00C479E4" w:rsidP="00C479E4">
      <w:pPr>
        <w:spacing w:after="0" w:line="240" w:lineRule="auto"/>
        <w:jc w:val="both"/>
        <w:rPr>
          <w:rFonts w:ascii="Book Antiqua" w:hAnsi="Book Antiqua" w:cs="Arial"/>
        </w:rPr>
      </w:pPr>
      <w:r w:rsidRPr="003414AE">
        <w:rPr>
          <w:rFonts w:ascii="Book Antiqua" w:hAnsi="Book Antiqua" w:cs="Arial"/>
        </w:rPr>
        <w:t xml:space="preserve">j):        </w:t>
      </w:r>
      <w:r w:rsidRPr="003414AE">
        <w:rPr>
          <w:rFonts w:ascii="Book Antiqua" w:hAnsi="Book Antiqua" w:cs="Arial"/>
          <w:b/>
        </w:rPr>
        <w:t xml:space="preserve"> All other Areas which are required by the Company from Time to Time</w:t>
      </w:r>
    </w:p>
    <w:p w14:paraId="578287B6" w14:textId="77777777" w:rsidR="00C479E4" w:rsidRPr="003414AE" w:rsidRDefault="00C479E4" w:rsidP="00C479E4">
      <w:pPr>
        <w:spacing w:after="0" w:line="240" w:lineRule="auto"/>
        <w:jc w:val="both"/>
        <w:rPr>
          <w:rFonts w:ascii="Book Antiqua" w:hAnsi="Book Antiqua" w:cs="Arial"/>
        </w:rPr>
      </w:pPr>
    </w:p>
    <w:p w14:paraId="459D3F09" w14:textId="77777777" w:rsidR="00C479E4" w:rsidRPr="003414AE" w:rsidRDefault="00C479E4" w:rsidP="00C479E4">
      <w:pPr>
        <w:spacing w:after="0" w:line="240" w:lineRule="auto"/>
        <w:ind w:left="720"/>
        <w:jc w:val="both"/>
        <w:rPr>
          <w:rFonts w:ascii="Book Antiqua" w:hAnsi="Book Antiqua" w:cs="Arial"/>
        </w:rPr>
      </w:pPr>
      <w:r w:rsidRPr="003414AE">
        <w:rPr>
          <w:rFonts w:ascii="Book Antiqua" w:hAnsi="Book Antiqua" w:cs="Arial"/>
        </w:rPr>
        <w:t xml:space="preserve">The appraisal shall be required to be done considering firstly at the time of preparation of FR and then </w:t>
      </w:r>
      <w:proofErr w:type="spellStart"/>
      <w:r w:rsidRPr="003414AE">
        <w:rPr>
          <w:rFonts w:ascii="Book Antiqua" w:hAnsi="Book Antiqua" w:cs="Arial"/>
        </w:rPr>
        <w:t>updation</w:t>
      </w:r>
      <w:proofErr w:type="spellEnd"/>
      <w:r w:rsidRPr="003414AE">
        <w:rPr>
          <w:rFonts w:ascii="Book Antiqua" w:hAnsi="Book Antiqua" w:cs="Arial"/>
        </w:rPr>
        <w:t xml:space="preserve"> of the same shall be made at the time of subsequent changes/</w:t>
      </w:r>
      <w:proofErr w:type="spellStart"/>
      <w:r w:rsidRPr="003414AE">
        <w:rPr>
          <w:rFonts w:ascii="Book Antiqua" w:hAnsi="Book Antiqua" w:cs="Arial"/>
        </w:rPr>
        <w:t>updation</w:t>
      </w:r>
      <w:proofErr w:type="spellEnd"/>
      <w:r w:rsidRPr="003414AE">
        <w:rPr>
          <w:rFonts w:ascii="Book Antiqua" w:hAnsi="Book Antiqua" w:cs="Arial"/>
        </w:rPr>
        <w:t xml:space="preserve"> in the cost estimate, regulatory norms by CERC etc. till the Investment approval is accorded by Board of Directors.</w:t>
      </w:r>
    </w:p>
    <w:p w14:paraId="3C882804" w14:textId="77777777" w:rsidR="00C479E4" w:rsidRPr="003414AE" w:rsidRDefault="00C479E4" w:rsidP="00C479E4">
      <w:pPr>
        <w:tabs>
          <w:tab w:val="left" w:pos="2055"/>
          <w:tab w:val="center" w:pos="4770"/>
        </w:tabs>
        <w:spacing w:after="0" w:line="240" w:lineRule="auto"/>
        <w:rPr>
          <w:rFonts w:ascii="Book Antiqua" w:hAnsi="Book Antiqua" w:cs="Arial"/>
          <w:b/>
        </w:rPr>
      </w:pPr>
      <w:r w:rsidRPr="003414AE">
        <w:rPr>
          <w:rFonts w:ascii="Book Antiqua" w:hAnsi="Book Antiqua" w:cs="Arial"/>
          <w:b/>
        </w:rPr>
        <w:tab/>
      </w:r>
    </w:p>
    <w:p w14:paraId="4E7402EF" w14:textId="77777777" w:rsidR="00C479E4" w:rsidRPr="003414AE" w:rsidRDefault="00C479E4" w:rsidP="00C479E4">
      <w:pPr>
        <w:tabs>
          <w:tab w:val="left" w:pos="2055"/>
          <w:tab w:val="center" w:pos="4770"/>
        </w:tabs>
        <w:spacing w:after="0" w:line="240" w:lineRule="auto"/>
        <w:rPr>
          <w:rFonts w:ascii="Book Antiqua" w:hAnsi="Book Antiqua" w:cs="Arial"/>
          <w:b/>
        </w:rPr>
      </w:pPr>
    </w:p>
    <w:p w14:paraId="53A170BA" w14:textId="77777777" w:rsidR="00C479E4" w:rsidRPr="003414AE" w:rsidRDefault="00C479E4" w:rsidP="00C479E4">
      <w:pPr>
        <w:spacing w:before="100" w:beforeAutospacing="1" w:after="0" w:line="240" w:lineRule="auto"/>
        <w:ind w:left="540" w:hanging="540"/>
        <w:jc w:val="both"/>
        <w:rPr>
          <w:rFonts w:ascii="Book Antiqua" w:eastAsia="Times New Roman" w:hAnsi="Book Antiqua" w:cs="Arial"/>
          <w:b/>
          <w:bCs/>
        </w:rPr>
      </w:pPr>
    </w:p>
    <w:p w14:paraId="736E6A9B" w14:textId="77777777" w:rsidR="00C479E4" w:rsidRPr="003414AE" w:rsidRDefault="00C479E4" w:rsidP="00C479E4">
      <w:pPr>
        <w:spacing w:before="100" w:beforeAutospacing="1" w:after="0" w:line="240" w:lineRule="auto"/>
        <w:ind w:left="540" w:hanging="540"/>
        <w:jc w:val="both"/>
        <w:rPr>
          <w:rFonts w:ascii="Book Antiqua" w:eastAsia="Times New Roman" w:hAnsi="Book Antiqua" w:cs="Arial"/>
          <w:b/>
          <w:bCs/>
        </w:rPr>
      </w:pPr>
    </w:p>
    <w:p w14:paraId="08D416E9" w14:textId="77777777" w:rsidR="00C479E4" w:rsidRDefault="00C479E4" w:rsidP="00877F26">
      <w:pPr>
        <w:spacing w:after="0" w:line="240" w:lineRule="auto"/>
        <w:jc w:val="both"/>
        <w:rPr>
          <w:rFonts w:ascii="Book Antiqua" w:hAnsi="Book Antiqua" w:cs="Arial"/>
          <w:b/>
          <w:bCs/>
        </w:rPr>
      </w:pPr>
    </w:p>
    <w:p w14:paraId="77677C05" w14:textId="77777777" w:rsidR="00C479E4" w:rsidRDefault="00C479E4" w:rsidP="00877F26">
      <w:pPr>
        <w:spacing w:after="0" w:line="240" w:lineRule="auto"/>
        <w:jc w:val="both"/>
        <w:rPr>
          <w:rFonts w:ascii="Book Antiqua" w:hAnsi="Book Antiqua" w:cs="Arial"/>
          <w:b/>
          <w:bCs/>
        </w:rPr>
      </w:pPr>
    </w:p>
    <w:p w14:paraId="235BB8F2" w14:textId="77777777" w:rsidR="00C479E4" w:rsidRDefault="00C479E4" w:rsidP="00877F26">
      <w:pPr>
        <w:spacing w:after="0" w:line="240" w:lineRule="auto"/>
        <w:jc w:val="both"/>
        <w:rPr>
          <w:rFonts w:ascii="Book Antiqua" w:hAnsi="Book Antiqua" w:cs="Arial"/>
          <w:b/>
          <w:bCs/>
        </w:rPr>
      </w:pPr>
    </w:p>
    <w:p w14:paraId="3A6D1689" w14:textId="77777777" w:rsidR="007F0FF6" w:rsidRPr="003414AE" w:rsidRDefault="007F0FF6" w:rsidP="00877F26">
      <w:pPr>
        <w:spacing w:before="100" w:beforeAutospacing="1" w:after="0" w:line="240" w:lineRule="auto"/>
        <w:ind w:left="540" w:hanging="540"/>
        <w:jc w:val="both"/>
        <w:rPr>
          <w:rFonts w:ascii="Book Antiqua" w:eastAsia="Times New Roman" w:hAnsi="Book Antiqua" w:cs="Arial"/>
          <w:b/>
          <w:bCs/>
        </w:rPr>
      </w:pPr>
    </w:p>
    <w:sectPr w:rsidR="007F0FF6" w:rsidRPr="003414AE" w:rsidSect="007B0A08">
      <w:footerReference w:type="default" r:id="rId8"/>
      <w:pgSz w:w="12240" w:h="15840"/>
      <w:pgMar w:top="1440" w:right="1440" w:bottom="212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C4022" w14:textId="77777777" w:rsidR="00BD5D79" w:rsidRDefault="00BD5D79" w:rsidP="007B0A08">
      <w:pPr>
        <w:spacing w:after="0" w:line="240" w:lineRule="auto"/>
      </w:pPr>
      <w:r>
        <w:separator/>
      </w:r>
    </w:p>
  </w:endnote>
  <w:endnote w:type="continuationSeparator" w:id="0">
    <w:p w14:paraId="48E5564E" w14:textId="77777777" w:rsidR="00BD5D79" w:rsidRDefault="00BD5D79" w:rsidP="007B0A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3118"/>
      <w:gridCol w:w="1418"/>
    </w:tblGrid>
    <w:tr w:rsidR="007B0A08" w:rsidRPr="00294701" w14:paraId="7EB49A0D" w14:textId="77777777" w:rsidTr="00817E6E">
      <w:tc>
        <w:tcPr>
          <w:tcW w:w="4962" w:type="dxa"/>
        </w:tcPr>
        <w:p w14:paraId="16455A0E" w14:textId="77777777" w:rsidR="007B0A08" w:rsidRPr="00294701" w:rsidRDefault="00817E6E" w:rsidP="00817E6E">
          <w:pPr>
            <w:pStyle w:val="Footer"/>
            <w:rPr>
              <w:rFonts w:ascii="Arial" w:hAnsi="Arial" w:cs="Arial"/>
              <w:sz w:val="21"/>
              <w:szCs w:val="21"/>
            </w:rPr>
          </w:pPr>
          <w:r w:rsidRPr="00817E6E">
            <w:rPr>
              <w:rFonts w:ascii="Arial" w:hAnsi="Arial" w:cs="Arial"/>
              <w:sz w:val="21"/>
              <w:szCs w:val="21"/>
            </w:rPr>
            <w:t>Enlistment of Financial Institutions for appraisal of New Projects of POWERGRID</w:t>
          </w:r>
        </w:p>
      </w:tc>
      <w:tc>
        <w:tcPr>
          <w:tcW w:w="3118" w:type="dxa"/>
        </w:tcPr>
        <w:p w14:paraId="7D9C8693" w14:textId="77777777" w:rsidR="007B0A08" w:rsidRPr="00294701" w:rsidRDefault="007B0A08" w:rsidP="00EF263D">
          <w:pPr>
            <w:pStyle w:val="Footer"/>
            <w:jc w:val="center"/>
            <w:rPr>
              <w:rFonts w:ascii="Arial" w:hAnsi="Arial" w:cs="Arial"/>
              <w:sz w:val="21"/>
              <w:szCs w:val="21"/>
            </w:rPr>
          </w:pPr>
          <w:r w:rsidRPr="00294701">
            <w:rPr>
              <w:rFonts w:ascii="Arial" w:hAnsi="Arial" w:cs="Arial"/>
              <w:sz w:val="21"/>
              <w:szCs w:val="21"/>
            </w:rPr>
            <w:t>Terms of Reference</w:t>
          </w:r>
          <w:r w:rsidR="00294701" w:rsidRPr="00294701">
            <w:rPr>
              <w:rFonts w:ascii="Arial" w:hAnsi="Arial" w:cs="Arial"/>
              <w:sz w:val="21"/>
              <w:szCs w:val="21"/>
            </w:rPr>
            <w:t>:</w:t>
          </w:r>
        </w:p>
        <w:p w14:paraId="78E3BE25" w14:textId="77777777" w:rsidR="007B0A08" w:rsidRPr="00294701" w:rsidRDefault="007B0A08" w:rsidP="00EF263D">
          <w:pPr>
            <w:pStyle w:val="Footer"/>
            <w:jc w:val="center"/>
            <w:rPr>
              <w:rFonts w:ascii="Arial" w:hAnsi="Arial" w:cs="Arial"/>
              <w:sz w:val="21"/>
              <w:szCs w:val="21"/>
            </w:rPr>
          </w:pPr>
          <w:r w:rsidRPr="00294701">
            <w:rPr>
              <w:rFonts w:ascii="Arial" w:hAnsi="Arial" w:cs="Arial"/>
              <w:sz w:val="21"/>
              <w:szCs w:val="21"/>
            </w:rPr>
            <w:t>Section –</w:t>
          </w:r>
          <w:r w:rsidR="00647213" w:rsidRPr="00294701">
            <w:rPr>
              <w:rFonts w:ascii="Arial" w:hAnsi="Arial" w:cs="Arial"/>
              <w:sz w:val="21"/>
              <w:szCs w:val="21"/>
            </w:rPr>
            <w:t xml:space="preserve"> </w:t>
          </w:r>
          <w:r w:rsidRPr="00294701">
            <w:rPr>
              <w:rFonts w:ascii="Arial" w:hAnsi="Arial" w:cs="Arial"/>
              <w:sz w:val="21"/>
              <w:szCs w:val="21"/>
            </w:rPr>
            <w:t>I</w:t>
          </w:r>
          <w:r w:rsidR="00647213" w:rsidRPr="00294701">
            <w:rPr>
              <w:rFonts w:ascii="Arial" w:hAnsi="Arial" w:cs="Arial"/>
              <w:sz w:val="21"/>
              <w:szCs w:val="21"/>
            </w:rPr>
            <w:t>I</w:t>
          </w:r>
          <w:r w:rsidRPr="00294701">
            <w:rPr>
              <w:rFonts w:ascii="Arial" w:hAnsi="Arial" w:cs="Arial"/>
              <w:sz w:val="21"/>
              <w:szCs w:val="21"/>
            </w:rPr>
            <w:t xml:space="preserve"> of </w:t>
          </w:r>
          <w:proofErr w:type="spellStart"/>
          <w:r w:rsidRPr="00294701">
            <w:rPr>
              <w:rFonts w:ascii="Arial" w:hAnsi="Arial" w:cs="Arial"/>
              <w:sz w:val="21"/>
              <w:szCs w:val="21"/>
            </w:rPr>
            <w:t>RfP</w:t>
          </w:r>
          <w:proofErr w:type="spellEnd"/>
          <w:r w:rsidRPr="00294701">
            <w:rPr>
              <w:rFonts w:ascii="Arial" w:hAnsi="Arial" w:cs="Arial"/>
              <w:sz w:val="21"/>
              <w:szCs w:val="21"/>
            </w:rPr>
            <w:t xml:space="preserve"> Documents</w:t>
          </w:r>
        </w:p>
      </w:tc>
      <w:tc>
        <w:tcPr>
          <w:tcW w:w="1418" w:type="dxa"/>
        </w:tcPr>
        <w:p w14:paraId="54027E50" w14:textId="77777777" w:rsidR="007B0A08" w:rsidRPr="00294701" w:rsidRDefault="007B0A08" w:rsidP="00EF263D">
          <w:pPr>
            <w:pStyle w:val="Footer"/>
            <w:jc w:val="center"/>
            <w:rPr>
              <w:rFonts w:ascii="Arial" w:hAnsi="Arial" w:cs="Arial"/>
              <w:sz w:val="21"/>
              <w:szCs w:val="21"/>
            </w:rPr>
          </w:pPr>
          <w:r w:rsidRPr="00294701">
            <w:rPr>
              <w:rFonts w:ascii="Arial" w:hAnsi="Arial" w:cs="Arial"/>
              <w:sz w:val="21"/>
              <w:szCs w:val="21"/>
            </w:rPr>
            <w:t xml:space="preserve">Page </w:t>
          </w:r>
          <w:r w:rsidR="0043560E" w:rsidRPr="00294701">
            <w:rPr>
              <w:rFonts w:ascii="Arial" w:hAnsi="Arial" w:cs="Arial"/>
              <w:sz w:val="21"/>
              <w:szCs w:val="21"/>
            </w:rPr>
            <w:fldChar w:fldCharType="begin"/>
          </w:r>
          <w:r w:rsidRPr="00294701">
            <w:rPr>
              <w:rFonts w:ascii="Arial" w:hAnsi="Arial" w:cs="Arial"/>
              <w:sz w:val="21"/>
              <w:szCs w:val="21"/>
            </w:rPr>
            <w:instrText xml:space="preserve"> PAGE </w:instrText>
          </w:r>
          <w:r w:rsidR="0043560E" w:rsidRPr="00294701">
            <w:rPr>
              <w:rFonts w:ascii="Arial" w:hAnsi="Arial" w:cs="Arial"/>
              <w:sz w:val="21"/>
              <w:szCs w:val="21"/>
            </w:rPr>
            <w:fldChar w:fldCharType="separate"/>
          </w:r>
          <w:r w:rsidR="003C66D3">
            <w:rPr>
              <w:rFonts w:ascii="Arial" w:hAnsi="Arial" w:cs="Arial"/>
              <w:noProof/>
              <w:sz w:val="21"/>
              <w:szCs w:val="21"/>
            </w:rPr>
            <w:t>1</w:t>
          </w:r>
          <w:r w:rsidR="0043560E" w:rsidRPr="00294701">
            <w:rPr>
              <w:rFonts w:ascii="Arial" w:hAnsi="Arial" w:cs="Arial"/>
              <w:sz w:val="21"/>
              <w:szCs w:val="21"/>
            </w:rPr>
            <w:fldChar w:fldCharType="end"/>
          </w:r>
          <w:r w:rsidRPr="00294701">
            <w:rPr>
              <w:rFonts w:ascii="Arial" w:hAnsi="Arial" w:cs="Arial"/>
              <w:sz w:val="21"/>
              <w:szCs w:val="21"/>
            </w:rPr>
            <w:t xml:space="preserve"> of </w:t>
          </w:r>
          <w:r w:rsidR="0043560E" w:rsidRPr="00294701">
            <w:rPr>
              <w:rFonts w:ascii="Arial" w:hAnsi="Arial" w:cs="Arial"/>
              <w:sz w:val="21"/>
              <w:szCs w:val="21"/>
            </w:rPr>
            <w:fldChar w:fldCharType="begin"/>
          </w:r>
          <w:r w:rsidRPr="00294701">
            <w:rPr>
              <w:rFonts w:ascii="Arial" w:hAnsi="Arial" w:cs="Arial"/>
              <w:sz w:val="21"/>
              <w:szCs w:val="21"/>
            </w:rPr>
            <w:instrText xml:space="preserve"> NUMPAGES </w:instrText>
          </w:r>
          <w:r w:rsidR="0043560E" w:rsidRPr="00294701">
            <w:rPr>
              <w:rFonts w:ascii="Arial" w:hAnsi="Arial" w:cs="Arial"/>
              <w:sz w:val="21"/>
              <w:szCs w:val="21"/>
            </w:rPr>
            <w:fldChar w:fldCharType="separate"/>
          </w:r>
          <w:r w:rsidR="003C66D3">
            <w:rPr>
              <w:rFonts w:ascii="Arial" w:hAnsi="Arial" w:cs="Arial"/>
              <w:noProof/>
              <w:sz w:val="21"/>
              <w:szCs w:val="21"/>
            </w:rPr>
            <w:t>4</w:t>
          </w:r>
          <w:r w:rsidR="0043560E" w:rsidRPr="00294701">
            <w:rPr>
              <w:rFonts w:ascii="Arial" w:hAnsi="Arial" w:cs="Arial"/>
              <w:sz w:val="21"/>
              <w:szCs w:val="21"/>
            </w:rPr>
            <w:fldChar w:fldCharType="end"/>
          </w:r>
        </w:p>
      </w:tc>
    </w:tr>
  </w:tbl>
  <w:p w14:paraId="7186E080" w14:textId="77777777" w:rsidR="007B0A08" w:rsidRDefault="007B0A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F9166" w14:textId="77777777" w:rsidR="00BD5D79" w:rsidRDefault="00BD5D79" w:rsidP="007B0A08">
      <w:pPr>
        <w:spacing w:after="0" w:line="240" w:lineRule="auto"/>
      </w:pPr>
      <w:r>
        <w:separator/>
      </w:r>
    </w:p>
  </w:footnote>
  <w:footnote w:type="continuationSeparator" w:id="0">
    <w:p w14:paraId="1359DC7C" w14:textId="77777777" w:rsidR="00BD5D79" w:rsidRDefault="00BD5D79" w:rsidP="007B0A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D166F"/>
    <w:multiLevelType w:val="hybridMultilevel"/>
    <w:tmpl w:val="B0706588"/>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C7B7FF8"/>
    <w:multiLevelType w:val="hybridMultilevel"/>
    <w:tmpl w:val="7C62247C"/>
    <w:lvl w:ilvl="0" w:tplc="0409000F">
      <w:start w:val="1"/>
      <w:numFmt w:val="decimal"/>
      <w:lvlText w:val="%1."/>
      <w:lvlJc w:val="left"/>
      <w:pPr>
        <w:tabs>
          <w:tab w:val="num" w:pos="756"/>
        </w:tabs>
        <w:ind w:left="756" w:hanging="360"/>
      </w:pPr>
    </w:lvl>
    <w:lvl w:ilvl="1" w:tplc="13B439DC">
      <w:start w:val="1"/>
      <w:numFmt w:val="bullet"/>
      <w:lvlText w:val="-"/>
      <w:lvlJc w:val="left"/>
      <w:pPr>
        <w:tabs>
          <w:tab w:val="num" w:pos="1476"/>
        </w:tabs>
        <w:ind w:left="1476" w:hanging="360"/>
      </w:pPr>
      <w:rPr>
        <w:rFonts w:ascii="Times New Roman" w:eastAsia="Times New Roman" w:hAnsi="Times New Roman" w:cs="Mangal"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4163B55"/>
    <w:multiLevelType w:val="hybridMultilevel"/>
    <w:tmpl w:val="CCCC6E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9603FC1"/>
    <w:multiLevelType w:val="hybridMultilevel"/>
    <w:tmpl w:val="26F29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1D5FFA"/>
    <w:multiLevelType w:val="hybridMultilevel"/>
    <w:tmpl w:val="C1DE0514"/>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50964473"/>
    <w:multiLevelType w:val="hybridMultilevel"/>
    <w:tmpl w:val="546E960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55A6B01"/>
    <w:multiLevelType w:val="hybridMultilevel"/>
    <w:tmpl w:val="3CD2B0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2480854"/>
    <w:multiLevelType w:val="hybridMultilevel"/>
    <w:tmpl w:val="651C66B4"/>
    <w:lvl w:ilvl="0" w:tplc="40090005">
      <w:start w:val="1"/>
      <w:numFmt w:val="bullet"/>
      <w:lvlText w:val=""/>
      <w:lvlJc w:val="left"/>
      <w:pPr>
        <w:tabs>
          <w:tab w:val="num" w:pos="1440"/>
        </w:tabs>
        <w:ind w:left="1440" w:hanging="360"/>
      </w:pPr>
      <w:rPr>
        <w:rFonts w:ascii="Wingdings" w:hAnsi="Wingding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2095738860">
    <w:abstractNumId w:val="3"/>
  </w:num>
  <w:num w:numId="2" w16cid:durableId="613370667">
    <w:abstractNumId w:val="2"/>
  </w:num>
  <w:num w:numId="3" w16cid:durableId="91123181">
    <w:abstractNumId w:val="0"/>
  </w:num>
  <w:num w:numId="4" w16cid:durableId="1410881129">
    <w:abstractNumId w:val="5"/>
  </w:num>
  <w:num w:numId="5" w16cid:durableId="523445618">
    <w:abstractNumId w:val="6"/>
  </w:num>
  <w:num w:numId="6" w16cid:durableId="1872648504">
    <w:abstractNumId w:val="7"/>
  </w:num>
  <w:num w:numId="7" w16cid:durableId="733628326">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26450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22239"/>
    <w:rsid w:val="00000D77"/>
    <w:rsid w:val="000058FB"/>
    <w:rsid w:val="00005D02"/>
    <w:rsid w:val="000162BD"/>
    <w:rsid w:val="00024F5C"/>
    <w:rsid w:val="00026914"/>
    <w:rsid w:val="00044520"/>
    <w:rsid w:val="0007165E"/>
    <w:rsid w:val="00075CB2"/>
    <w:rsid w:val="0009141D"/>
    <w:rsid w:val="000A1959"/>
    <w:rsid w:val="000B25F4"/>
    <w:rsid w:val="000D2E90"/>
    <w:rsid w:val="000E7ECE"/>
    <w:rsid w:val="000F71BA"/>
    <w:rsid w:val="00104A72"/>
    <w:rsid w:val="001059E9"/>
    <w:rsid w:val="001163C3"/>
    <w:rsid w:val="00122195"/>
    <w:rsid w:val="0012603A"/>
    <w:rsid w:val="00135FDB"/>
    <w:rsid w:val="00136052"/>
    <w:rsid w:val="00136443"/>
    <w:rsid w:val="00144D96"/>
    <w:rsid w:val="0015291E"/>
    <w:rsid w:val="0015529F"/>
    <w:rsid w:val="00162FC4"/>
    <w:rsid w:val="00165685"/>
    <w:rsid w:val="00172E30"/>
    <w:rsid w:val="001827C5"/>
    <w:rsid w:val="00192FB9"/>
    <w:rsid w:val="0019516F"/>
    <w:rsid w:val="001A0C66"/>
    <w:rsid w:val="001A4C8E"/>
    <w:rsid w:val="001A70D7"/>
    <w:rsid w:val="001C40FE"/>
    <w:rsid w:val="001E1357"/>
    <w:rsid w:val="001E22E8"/>
    <w:rsid w:val="001E7197"/>
    <w:rsid w:val="002036F9"/>
    <w:rsid w:val="0021174D"/>
    <w:rsid w:val="0022630E"/>
    <w:rsid w:val="00252C8F"/>
    <w:rsid w:val="00254A49"/>
    <w:rsid w:val="00261FDA"/>
    <w:rsid w:val="0027152B"/>
    <w:rsid w:val="00273267"/>
    <w:rsid w:val="00273B61"/>
    <w:rsid w:val="00294701"/>
    <w:rsid w:val="00294D76"/>
    <w:rsid w:val="00296B4A"/>
    <w:rsid w:val="002A6225"/>
    <w:rsid w:val="002B4E46"/>
    <w:rsid w:val="002B6977"/>
    <w:rsid w:val="002B6BDD"/>
    <w:rsid w:val="002C1723"/>
    <w:rsid w:val="002C386A"/>
    <w:rsid w:val="002C4044"/>
    <w:rsid w:val="002D2F2A"/>
    <w:rsid w:val="002E1473"/>
    <w:rsid w:val="002F49BD"/>
    <w:rsid w:val="002F4EDA"/>
    <w:rsid w:val="00300149"/>
    <w:rsid w:val="00311A3B"/>
    <w:rsid w:val="003217D4"/>
    <w:rsid w:val="0032525E"/>
    <w:rsid w:val="00332758"/>
    <w:rsid w:val="00335799"/>
    <w:rsid w:val="003363AC"/>
    <w:rsid w:val="003414AE"/>
    <w:rsid w:val="00350870"/>
    <w:rsid w:val="00351B8C"/>
    <w:rsid w:val="00353070"/>
    <w:rsid w:val="0036291B"/>
    <w:rsid w:val="00377E22"/>
    <w:rsid w:val="00383B96"/>
    <w:rsid w:val="003869C6"/>
    <w:rsid w:val="003925B7"/>
    <w:rsid w:val="003B128C"/>
    <w:rsid w:val="003B6422"/>
    <w:rsid w:val="003C66D3"/>
    <w:rsid w:val="003D0E9E"/>
    <w:rsid w:val="003D63DF"/>
    <w:rsid w:val="003D7C3B"/>
    <w:rsid w:val="003E11C4"/>
    <w:rsid w:val="003F2536"/>
    <w:rsid w:val="003F61E4"/>
    <w:rsid w:val="003F7191"/>
    <w:rsid w:val="00402246"/>
    <w:rsid w:val="00403C67"/>
    <w:rsid w:val="004043C1"/>
    <w:rsid w:val="00404A74"/>
    <w:rsid w:val="0040572E"/>
    <w:rsid w:val="004062C3"/>
    <w:rsid w:val="0041331B"/>
    <w:rsid w:val="0041423A"/>
    <w:rsid w:val="004161EE"/>
    <w:rsid w:val="00422239"/>
    <w:rsid w:val="004266DF"/>
    <w:rsid w:val="00430534"/>
    <w:rsid w:val="00430D63"/>
    <w:rsid w:val="0043560E"/>
    <w:rsid w:val="00436D25"/>
    <w:rsid w:val="00437AD5"/>
    <w:rsid w:val="00457E55"/>
    <w:rsid w:val="00462749"/>
    <w:rsid w:val="0046482E"/>
    <w:rsid w:val="00466952"/>
    <w:rsid w:val="00470FC4"/>
    <w:rsid w:val="00472A5E"/>
    <w:rsid w:val="00477986"/>
    <w:rsid w:val="00477F84"/>
    <w:rsid w:val="004807FA"/>
    <w:rsid w:val="0048695F"/>
    <w:rsid w:val="004872AE"/>
    <w:rsid w:val="004960A2"/>
    <w:rsid w:val="004A308E"/>
    <w:rsid w:val="004B0C95"/>
    <w:rsid w:val="004B1D63"/>
    <w:rsid w:val="004C79DE"/>
    <w:rsid w:val="004D2969"/>
    <w:rsid w:val="004D49BD"/>
    <w:rsid w:val="004E1B88"/>
    <w:rsid w:val="004F201F"/>
    <w:rsid w:val="004F78C5"/>
    <w:rsid w:val="00514628"/>
    <w:rsid w:val="005156C8"/>
    <w:rsid w:val="0052762F"/>
    <w:rsid w:val="00527E0D"/>
    <w:rsid w:val="00530E78"/>
    <w:rsid w:val="00533ECB"/>
    <w:rsid w:val="00540539"/>
    <w:rsid w:val="00545130"/>
    <w:rsid w:val="00553DCA"/>
    <w:rsid w:val="005577A8"/>
    <w:rsid w:val="00565CFA"/>
    <w:rsid w:val="00577193"/>
    <w:rsid w:val="00592663"/>
    <w:rsid w:val="00595683"/>
    <w:rsid w:val="005A33D5"/>
    <w:rsid w:val="005B054F"/>
    <w:rsid w:val="005C18BF"/>
    <w:rsid w:val="005D0BDC"/>
    <w:rsid w:val="005D1ACB"/>
    <w:rsid w:val="005D63BB"/>
    <w:rsid w:val="005E2FF1"/>
    <w:rsid w:val="005E3BA0"/>
    <w:rsid w:val="005F7A14"/>
    <w:rsid w:val="00625CE9"/>
    <w:rsid w:val="0063282B"/>
    <w:rsid w:val="0063334F"/>
    <w:rsid w:val="00633BEC"/>
    <w:rsid w:val="00637FE7"/>
    <w:rsid w:val="006408EA"/>
    <w:rsid w:val="00643ABE"/>
    <w:rsid w:val="00645893"/>
    <w:rsid w:val="00646981"/>
    <w:rsid w:val="00647213"/>
    <w:rsid w:val="006520D6"/>
    <w:rsid w:val="0065381B"/>
    <w:rsid w:val="00655BE2"/>
    <w:rsid w:val="00663E55"/>
    <w:rsid w:val="00670900"/>
    <w:rsid w:val="00672693"/>
    <w:rsid w:val="00672E66"/>
    <w:rsid w:val="00677F6B"/>
    <w:rsid w:val="00682C78"/>
    <w:rsid w:val="006917C4"/>
    <w:rsid w:val="00692811"/>
    <w:rsid w:val="00692FCC"/>
    <w:rsid w:val="006A334B"/>
    <w:rsid w:val="006B2311"/>
    <w:rsid w:val="006C3FA9"/>
    <w:rsid w:val="006E0F3F"/>
    <w:rsid w:val="006E1813"/>
    <w:rsid w:val="006E2B7E"/>
    <w:rsid w:val="006F493B"/>
    <w:rsid w:val="006F677D"/>
    <w:rsid w:val="00701ECE"/>
    <w:rsid w:val="0071512E"/>
    <w:rsid w:val="00725F41"/>
    <w:rsid w:val="007311AA"/>
    <w:rsid w:val="00743817"/>
    <w:rsid w:val="007539E1"/>
    <w:rsid w:val="00760A9E"/>
    <w:rsid w:val="007623DE"/>
    <w:rsid w:val="00762947"/>
    <w:rsid w:val="00766E8C"/>
    <w:rsid w:val="00770569"/>
    <w:rsid w:val="00776173"/>
    <w:rsid w:val="00784444"/>
    <w:rsid w:val="00792B47"/>
    <w:rsid w:val="00797712"/>
    <w:rsid w:val="007B0A08"/>
    <w:rsid w:val="007B0D84"/>
    <w:rsid w:val="007B270E"/>
    <w:rsid w:val="007B32CC"/>
    <w:rsid w:val="007D108D"/>
    <w:rsid w:val="007D5A26"/>
    <w:rsid w:val="007D637A"/>
    <w:rsid w:val="007E3DA7"/>
    <w:rsid w:val="007E6371"/>
    <w:rsid w:val="007E7036"/>
    <w:rsid w:val="007E7F7B"/>
    <w:rsid w:val="007F0FF6"/>
    <w:rsid w:val="007F56A0"/>
    <w:rsid w:val="007F70D8"/>
    <w:rsid w:val="00800C43"/>
    <w:rsid w:val="0081349B"/>
    <w:rsid w:val="00816355"/>
    <w:rsid w:val="008166B4"/>
    <w:rsid w:val="00817029"/>
    <w:rsid w:val="00817E6E"/>
    <w:rsid w:val="00826486"/>
    <w:rsid w:val="00834838"/>
    <w:rsid w:val="008348C3"/>
    <w:rsid w:val="00837333"/>
    <w:rsid w:val="008508D8"/>
    <w:rsid w:val="00854C33"/>
    <w:rsid w:val="00860D9B"/>
    <w:rsid w:val="00863473"/>
    <w:rsid w:val="00864D37"/>
    <w:rsid w:val="00870063"/>
    <w:rsid w:val="008728BE"/>
    <w:rsid w:val="008741A7"/>
    <w:rsid w:val="00874982"/>
    <w:rsid w:val="00876EE0"/>
    <w:rsid w:val="00877F26"/>
    <w:rsid w:val="00880C8B"/>
    <w:rsid w:val="008818A1"/>
    <w:rsid w:val="008C5C0C"/>
    <w:rsid w:val="008D19E3"/>
    <w:rsid w:val="008E1D01"/>
    <w:rsid w:val="008F3531"/>
    <w:rsid w:val="00902822"/>
    <w:rsid w:val="009077E6"/>
    <w:rsid w:val="00926BA6"/>
    <w:rsid w:val="00926D71"/>
    <w:rsid w:val="00933C6D"/>
    <w:rsid w:val="00933F20"/>
    <w:rsid w:val="00935700"/>
    <w:rsid w:val="009411E9"/>
    <w:rsid w:val="009423C7"/>
    <w:rsid w:val="009510EE"/>
    <w:rsid w:val="00955408"/>
    <w:rsid w:val="0095780D"/>
    <w:rsid w:val="00966616"/>
    <w:rsid w:val="0098355A"/>
    <w:rsid w:val="00985BB1"/>
    <w:rsid w:val="00992F71"/>
    <w:rsid w:val="00996247"/>
    <w:rsid w:val="00996A95"/>
    <w:rsid w:val="00997D3E"/>
    <w:rsid w:val="009A281D"/>
    <w:rsid w:val="009A33D7"/>
    <w:rsid w:val="009B32A0"/>
    <w:rsid w:val="009B4443"/>
    <w:rsid w:val="009C5163"/>
    <w:rsid w:val="009D6795"/>
    <w:rsid w:val="009D790D"/>
    <w:rsid w:val="009E5D5C"/>
    <w:rsid w:val="00A025EC"/>
    <w:rsid w:val="00A04470"/>
    <w:rsid w:val="00A10BCD"/>
    <w:rsid w:val="00A225E6"/>
    <w:rsid w:val="00A22B50"/>
    <w:rsid w:val="00A26694"/>
    <w:rsid w:val="00A27B8F"/>
    <w:rsid w:val="00A30066"/>
    <w:rsid w:val="00A34A7F"/>
    <w:rsid w:val="00A3651F"/>
    <w:rsid w:val="00A56D2B"/>
    <w:rsid w:val="00A60A30"/>
    <w:rsid w:val="00A617FF"/>
    <w:rsid w:val="00A63B75"/>
    <w:rsid w:val="00A7157D"/>
    <w:rsid w:val="00A72E57"/>
    <w:rsid w:val="00A838BD"/>
    <w:rsid w:val="00A917D3"/>
    <w:rsid w:val="00A965DE"/>
    <w:rsid w:val="00AA2F82"/>
    <w:rsid w:val="00AC48FC"/>
    <w:rsid w:val="00AC6862"/>
    <w:rsid w:val="00AD247D"/>
    <w:rsid w:val="00AD4089"/>
    <w:rsid w:val="00AD64EA"/>
    <w:rsid w:val="00AE2B69"/>
    <w:rsid w:val="00AE4393"/>
    <w:rsid w:val="00AE7884"/>
    <w:rsid w:val="00B0361C"/>
    <w:rsid w:val="00B03C45"/>
    <w:rsid w:val="00B132F2"/>
    <w:rsid w:val="00B168E1"/>
    <w:rsid w:val="00B409F9"/>
    <w:rsid w:val="00B5242A"/>
    <w:rsid w:val="00B55551"/>
    <w:rsid w:val="00B62292"/>
    <w:rsid w:val="00B763E3"/>
    <w:rsid w:val="00B83D99"/>
    <w:rsid w:val="00B92424"/>
    <w:rsid w:val="00B94207"/>
    <w:rsid w:val="00B94303"/>
    <w:rsid w:val="00BA127D"/>
    <w:rsid w:val="00BA33C0"/>
    <w:rsid w:val="00BB10F3"/>
    <w:rsid w:val="00BB5DCC"/>
    <w:rsid w:val="00BD5B95"/>
    <w:rsid w:val="00BD5D79"/>
    <w:rsid w:val="00BE73C7"/>
    <w:rsid w:val="00BE7474"/>
    <w:rsid w:val="00BF39A6"/>
    <w:rsid w:val="00C03218"/>
    <w:rsid w:val="00C1782D"/>
    <w:rsid w:val="00C24035"/>
    <w:rsid w:val="00C27F49"/>
    <w:rsid w:val="00C37DF2"/>
    <w:rsid w:val="00C40B0D"/>
    <w:rsid w:val="00C41183"/>
    <w:rsid w:val="00C47117"/>
    <w:rsid w:val="00C4772E"/>
    <w:rsid w:val="00C47776"/>
    <w:rsid w:val="00C479E4"/>
    <w:rsid w:val="00C47E7F"/>
    <w:rsid w:val="00C523EE"/>
    <w:rsid w:val="00C608D3"/>
    <w:rsid w:val="00C93FE9"/>
    <w:rsid w:val="00C946B9"/>
    <w:rsid w:val="00CA3576"/>
    <w:rsid w:val="00CA48E8"/>
    <w:rsid w:val="00CB3F46"/>
    <w:rsid w:val="00CD0F0B"/>
    <w:rsid w:val="00CD4419"/>
    <w:rsid w:val="00CE2079"/>
    <w:rsid w:val="00CE533E"/>
    <w:rsid w:val="00CF6B97"/>
    <w:rsid w:val="00CF7495"/>
    <w:rsid w:val="00D05264"/>
    <w:rsid w:val="00D06BC9"/>
    <w:rsid w:val="00D15C3C"/>
    <w:rsid w:val="00D23BFC"/>
    <w:rsid w:val="00D247C1"/>
    <w:rsid w:val="00D24C6D"/>
    <w:rsid w:val="00D25FE7"/>
    <w:rsid w:val="00D428FE"/>
    <w:rsid w:val="00D558F8"/>
    <w:rsid w:val="00D66697"/>
    <w:rsid w:val="00D70D9D"/>
    <w:rsid w:val="00D73B5E"/>
    <w:rsid w:val="00D75239"/>
    <w:rsid w:val="00D768FB"/>
    <w:rsid w:val="00D80C5B"/>
    <w:rsid w:val="00D81930"/>
    <w:rsid w:val="00D82998"/>
    <w:rsid w:val="00D8364C"/>
    <w:rsid w:val="00D86B5B"/>
    <w:rsid w:val="00D87F98"/>
    <w:rsid w:val="00D90216"/>
    <w:rsid w:val="00D90552"/>
    <w:rsid w:val="00DA0A25"/>
    <w:rsid w:val="00DB2838"/>
    <w:rsid w:val="00DB5F1B"/>
    <w:rsid w:val="00DC1611"/>
    <w:rsid w:val="00DD4B2A"/>
    <w:rsid w:val="00DE15B9"/>
    <w:rsid w:val="00DE3BA6"/>
    <w:rsid w:val="00DE46DA"/>
    <w:rsid w:val="00DF492B"/>
    <w:rsid w:val="00DF5F10"/>
    <w:rsid w:val="00E1699E"/>
    <w:rsid w:val="00E27AAF"/>
    <w:rsid w:val="00E30300"/>
    <w:rsid w:val="00E3660A"/>
    <w:rsid w:val="00E40B87"/>
    <w:rsid w:val="00E42E00"/>
    <w:rsid w:val="00E51E1F"/>
    <w:rsid w:val="00E56191"/>
    <w:rsid w:val="00E56F10"/>
    <w:rsid w:val="00E76ED4"/>
    <w:rsid w:val="00E9396B"/>
    <w:rsid w:val="00E97C77"/>
    <w:rsid w:val="00EA0E0D"/>
    <w:rsid w:val="00EA6A2F"/>
    <w:rsid w:val="00EB11C6"/>
    <w:rsid w:val="00EC5EF6"/>
    <w:rsid w:val="00EE3DC7"/>
    <w:rsid w:val="00F03BB3"/>
    <w:rsid w:val="00F03EF4"/>
    <w:rsid w:val="00F07643"/>
    <w:rsid w:val="00F15515"/>
    <w:rsid w:val="00F17302"/>
    <w:rsid w:val="00F200DC"/>
    <w:rsid w:val="00F23B23"/>
    <w:rsid w:val="00F268D0"/>
    <w:rsid w:val="00F3726B"/>
    <w:rsid w:val="00F40671"/>
    <w:rsid w:val="00F4172C"/>
    <w:rsid w:val="00F54770"/>
    <w:rsid w:val="00F6137C"/>
    <w:rsid w:val="00F6362A"/>
    <w:rsid w:val="00F655E9"/>
    <w:rsid w:val="00F71F70"/>
    <w:rsid w:val="00F86299"/>
    <w:rsid w:val="00FA7C42"/>
    <w:rsid w:val="00FC0A66"/>
    <w:rsid w:val="00FE6733"/>
    <w:rsid w:val="00FE7B0F"/>
    <w:rsid w:val="00FF21F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E560D"/>
  <w15:docId w15:val="{16B27E49-112D-4476-8EDD-789419D17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0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
    <w:name w:val="Char Char Char Char Char Char Char Char Char"/>
    <w:basedOn w:val="Normal"/>
    <w:rsid w:val="00422239"/>
    <w:pPr>
      <w:spacing w:after="160" w:line="240" w:lineRule="exact"/>
    </w:pPr>
    <w:rPr>
      <w:rFonts w:ascii="Verdana" w:eastAsia="Times New Roman" w:hAnsi="Verdana" w:cs="Times New Roman"/>
      <w:sz w:val="20"/>
      <w:szCs w:val="20"/>
    </w:rPr>
  </w:style>
  <w:style w:type="paragraph" w:styleId="ListParagraph">
    <w:name w:val="List Paragraph"/>
    <w:basedOn w:val="Normal"/>
    <w:uiPriority w:val="34"/>
    <w:qFormat/>
    <w:rsid w:val="004043C1"/>
    <w:pPr>
      <w:ind w:left="720"/>
      <w:contextualSpacing/>
    </w:pPr>
  </w:style>
  <w:style w:type="paragraph" w:customStyle="1" w:styleId="ecmsonormal">
    <w:name w:val="ec_msonormal"/>
    <w:basedOn w:val="Normal"/>
    <w:uiPriority w:val="99"/>
    <w:rsid w:val="00024F5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24F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4F5C"/>
    <w:rPr>
      <w:rFonts w:ascii="Tahoma" w:hAnsi="Tahoma" w:cs="Tahoma"/>
      <w:sz w:val="16"/>
      <w:szCs w:val="16"/>
    </w:rPr>
  </w:style>
  <w:style w:type="paragraph" w:customStyle="1" w:styleId="BodyTextFJFirst5">
    <w:name w:val="Body Text FJ First .5"/>
    <w:aliases w:val="btjf"/>
    <w:basedOn w:val="Normal"/>
    <w:rsid w:val="00024F5C"/>
    <w:pPr>
      <w:spacing w:line="240" w:lineRule="auto"/>
      <w:ind w:firstLine="720"/>
      <w:jc w:val="both"/>
    </w:pPr>
    <w:rPr>
      <w:rFonts w:ascii="Times New Roman" w:eastAsia="Times New Roman" w:hAnsi="Times New Roman" w:cs="Times New Roman"/>
      <w:sz w:val="20"/>
      <w:szCs w:val="20"/>
    </w:rPr>
  </w:style>
  <w:style w:type="paragraph" w:customStyle="1" w:styleId="CharCharCharCharCharCharCharCharChar0">
    <w:name w:val="Char Char Char Char Char Char Char Char Char"/>
    <w:basedOn w:val="Normal"/>
    <w:rsid w:val="00024F5C"/>
    <w:pPr>
      <w:spacing w:after="160" w:line="240" w:lineRule="exact"/>
    </w:pPr>
    <w:rPr>
      <w:rFonts w:ascii="Verdana" w:eastAsia="Times New Roman" w:hAnsi="Verdana" w:cs="Times New Roman"/>
      <w:sz w:val="20"/>
      <w:szCs w:val="20"/>
    </w:rPr>
  </w:style>
  <w:style w:type="paragraph" w:styleId="Header">
    <w:name w:val="header"/>
    <w:basedOn w:val="Normal"/>
    <w:link w:val="HeaderChar"/>
    <w:uiPriority w:val="99"/>
    <w:unhideWhenUsed/>
    <w:rsid w:val="007B0A08"/>
    <w:pPr>
      <w:tabs>
        <w:tab w:val="center" w:pos="4513"/>
        <w:tab w:val="right" w:pos="9026"/>
      </w:tabs>
      <w:spacing w:after="0" w:line="240" w:lineRule="auto"/>
    </w:pPr>
  </w:style>
  <w:style w:type="character" w:customStyle="1" w:styleId="HeaderChar">
    <w:name w:val="Header Char"/>
    <w:basedOn w:val="DefaultParagraphFont"/>
    <w:link w:val="Header"/>
    <w:uiPriority w:val="99"/>
    <w:rsid w:val="007B0A08"/>
  </w:style>
  <w:style w:type="paragraph" w:styleId="Footer">
    <w:name w:val="footer"/>
    <w:basedOn w:val="Normal"/>
    <w:link w:val="FooterChar"/>
    <w:unhideWhenUsed/>
    <w:rsid w:val="007B0A08"/>
    <w:pPr>
      <w:tabs>
        <w:tab w:val="center" w:pos="4513"/>
        <w:tab w:val="right" w:pos="9026"/>
      </w:tabs>
      <w:spacing w:after="0" w:line="240" w:lineRule="auto"/>
    </w:pPr>
  </w:style>
  <w:style w:type="character" w:customStyle="1" w:styleId="FooterChar">
    <w:name w:val="Footer Char"/>
    <w:basedOn w:val="DefaultParagraphFont"/>
    <w:link w:val="Footer"/>
    <w:rsid w:val="007B0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F1E23-FB4E-4C6E-A06A-CC0D217F3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Pages>
  <Words>728</Words>
  <Characters>4154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Sanjay</dc:creator>
  <cp:lastModifiedBy>Ram Lal {राम लाल}</cp:lastModifiedBy>
  <cp:revision>43</cp:revision>
  <cp:lastPrinted>2017-06-22T06:54:00Z</cp:lastPrinted>
  <dcterms:created xsi:type="dcterms:W3CDTF">2017-06-15T05:53:00Z</dcterms:created>
  <dcterms:modified xsi:type="dcterms:W3CDTF">2025-05-22T09:57:00Z</dcterms:modified>
  <cp:contentStatus/>
</cp:coreProperties>
</file>